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1352" w:lineRule="exact"/>
        <w:ind w:firstLine="1079"/>
      </w:pPr>
      <w:r>
        <w:rPr>
          <w:position w:val="-27"/>
        </w:rPr>
        <w:drawing>
          <wp:inline distT="0" distB="0" distL="0" distR="0">
            <wp:extent cx="6118860" cy="8585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7"/>
                    <a:stretch>
                      <a:fillRect/>
                    </a:stretch>
                  </pic:blipFill>
                  <pic:spPr>
                    <a:xfrm>
                      <a:off x="0" y="0"/>
                      <a:ext cx="6119336" cy="858665"/>
                    </a:xfrm>
                    <a:prstGeom prst="rect">
                      <a:avLst/>
                    </a:prstGeom>
                  </pic:spPr>
                </pic:pic>
              </a:graphicData>
            </a:graphic>
          </wp:inline>
        </w:drawing>
      </w:r>
    </w:p>
    <w:p>
      <w:pPr>
        <w:spacing w:line="342" w:lineRule="auto"/>
        <w:rPr>
          <w:rFonts w:ascii="Arial"/>
          <w:sz w:val="21"/>
        </w:rPr>
      </w:pPr>
    </w:p>
    <w:p>
      <w:pPr>
        <w:spacing w:line="342" w:lineRule="auto"/>
        <w:rPr>
          <w:rFonts w:ascii="Arial"/>
          <w:sz w:val="21"/>
        </w:rPr>
      </w:pPr>
    </w:p>
    <w:p>
      <w:pPr>
        <w:pStyle w:val="2"/>
        <w:spacing w:before="101" w:line="222" w:lineRule="auto"/>
        <w:ind w:left="7125"/>
      </w:pPr>
      <w:r>
        <w:rPr>
          <w:spacing w:val="4"/>
        </w:rPr>
        <w:t>浙教办函〔</w:t>
      </w:r>
      <w:r>
        <w:rPr>
          <w:rFonts w:ascii="Times New Roman" w:hAnsi="Times New Roman" w:eastAsia="Times New Roman" w:cs="Times New Roman"/>
          <w:spacing w:val="4"/>
        </w:rPr>
        <w:t>2025</w:t>
      </w:r>
      <w:r>
        <w:rPr>
          <w:spacing w:val="4"/>
        </w:rPr>
        <w:t>〕</w:t>
      </w:r>
      <w:r>
        <w:rPr>
          <w:rFonts w:ascii="Times New Roman" w:hAnsi="Times New Roman" w:eastAsia="Times New Roman" w:cs="Times New Roman"/>
          <w:spacing w:val="4"/>
        </w:rPr>
        <w:t>63</w:t>
      </w:r>
      <w:r>
        <w:rPr>
          <w:rFonts w:ascii="Times New Roman" w:hAnsi="Times New Roman" w:eastAsia="Times New Roman" w:cs="Times New Roman"/>
          <w:spacing w:val="35"/>
          <w:w w:val="101"/>
        </w:rPr>
        <w:t xml:space="preserve"> </w:t>
      </w:r>
      <w:r>
        <w:rPr>
          <w:spacing w:val="4"/>
        </w:rPr>
        <w:t>号</w:t>
      </w:r>
    </w:p>
    <w:p>
      <w:pPr>
        <w:spacing w:line="288" w:lineRule="auto"/>
        <w:rPr>
          <w:rFonts w:ascii="Arial"/>
          <w:sz w:val="21"/>
        </w:rPr>
      </w:pPr>
    </w:p>
    <w:p>
      <w:pPr>
        <w:spacing w:line="289" w:lineRule="auto"/>
        <w:rPr>
          <w:rFonts w:ascii="Arial"/>
          <w:sz w:val="21"/>
        </w:rPr>
      </w:pPr>
    </w:p>
    <w:p>
      <w:pPr>
        <w:spacing w:before="140" w:line="221" w:lineRule="auto"/>
        <w:ind w:left="1558"/>
        <w:rPr>
          <w:rFonts w:ascii="宋体" w:hAnsi="宋体" w:eastAsia="宋体" w:cs="宋体"/>
          <w:sz w:val="43"/>
          <w:szCs w:val="43"/>
        </w:rPr>
      </w:pPr>
      <w:r>
        <w:rPr>
          <w:rFonts w:ascii="宋体" w:hAnsi="宋体" w:eastAsia="宋体" w:cs="宋体"/>
          <w:b/>
          <w:bCs/>
          <w:spacing w:val="5"/>
          <w:sz w:val="43"/>
          <w:szCs w:val="43"/>
        </w:rPr>
        <w:t>浙江省教育厅办公室关于做好浙江省职业院校</w:t>
      </w:r>
    </w:p>
    <w:p>
      <w:pPr>
        <w:spacing w:before="84" w:line="222" w:lineRule="auto"/>
        <w:ind w:left="2333"/>
        <w:rPr>
          <w:rFonts w:ascii="宋体" w:hAnsi="宋体" w:eastAsia="宋体" w:cs="宋体"/>
          <w:sz w:val="43"/>
          <w:szCs w:val="43"/>
        </w:rPr>
      </w:pPr>
      <w:r>
        <w:rPr>
          <w:rFonts w:ascii="宋体" w:hAnsi="宋体" w:eastAsia="宋体" w:cs="宋体"/>
          <w:b/>
          <w:bCs/>
          <w:spacing w:val="4"/>
          <w:sz w:val="43"/>
          <w:szCs w:val="43"/>
        </w:rPr>
        <w:t>教师素质提高计划</w:t>
      </w:r>
      <w:r>
        <w:rPr>
          <w:rFonts w:ascii="宋体" w:hAnsi="宋体" w:eastAsia="宋体" w:cs="宋体"/>
          <w:spacing w:val="-94"/>
          <w:sz w:val="43"/>
          <w:szCs w:val="43"/>
        </w:rPr>
        <w:t xml:space="preserve"> </w:t>
      </w:r>
      <w:r>
        <w:rPr>
          <w:rFonts w:ascii="Times New Roman" w:hAnsi="Times New Roman" w:eastAsia="Times New Roman" w:cs="Times New Roman"/>
          <w:spacing w:val="4"/>
          <w:sz w:val="43"/>
          <w:szCs w:val="43"/>
        </w:rPr>
        <w:t xml:space="preserve">2025 </w:t>
      </w:r>
      <w:r>
        <w:rPr>
          <w:rFonts w:ascii="宋体" w:hAnsi="宋体" w:eastAsia="宋体" w:cs="宋体"/>
          <w:b/>
          <w:bCs/>
          <w:spacing w:val="4"/>
          <w:sz w:val="43"/>
          <w:szCs w:val="43"/>
        </w:rPr>
        <w:t>年度培训项目</w:t>
      </w:r>
    </w:p>
    <w:p>
      <w:pPr>
        <w:spacing w:before="84" w:line="221" w:lineRule="auto"/>
        <w:ind w:left="3538"/>
        <w:outlineLvl w:val="0"/>
        <w:rPr>
          <w:rFonts w:ascii="宋体" w:hAnsi="宋体" w:eastAsia="宋体" w:cs="宋体"/>
          <w:sz w:val="43"/>
          <w:szCs w:val="43"/>
        </w:rPr>
      </w:pPr>
      <w:bookmarkStart w:id="0" w:name="_GoBack"/>
      <w:r>
        <w:rPr>
          <w:rFonts w:ascii="宋体" w:hAnsi="宋体" w:eastAsia="宋体" w:cs="宋体"/>
          <w:b/>
          <w:bCs/>
          <w:spacing w:val="5"/>
          <w:sz w:val="43"/>
          <w:szCs w:val="43"/>
        </w:rPr>
        <w:t>承办单位申报工作的通知</w:t>
      </w:r>
    </w:p>
    <w:bookmarkEnd w:id="0"/>
    <w:p>
      <w:pPr>
        <w:spacing w:line="342" w:lineRule="auto"/>
        <w:rPr>
          <w:rFonts w:ascii="Arial"/>
          <w:sz w:val="21"/>
        </w:rPr>
      </w:pPr>
    </w:p>
    <w:p>
      <w:pPr>
        <w:spacing w:line="343" w:lineRule="auto"/>
        <w:rPr>
          <w:rFonts w:ascii="Arial"/>
          <w:sz w:val="21"/>
        </w:rPr>
      </w:pPr>
    </w:p>
    <w:p>
      <w:pPr>
        <w:pStyle w:val="2"/>
        <w:spacing w:before="101" w:line="222" w:lineRule="auto"/>
        <w:ind w:left="1542"/>
      </w:pPr>
      <w:r>
        <w:rPr>
          <w:spacing w:val="8"/>
        </w:rPr>
        <w:t>各有关高校、各培训基地：</w:t>
      </w:r>
    </w:p>
    <w:p>
      <w:pPr>
        <w:pStyle w:val="2"/>
        <w:spacing w:before="227" w:line="350" w:lineRule="auto"/>
        <w:ind w:left="1541" w:right="1531" w:firstLine="653"/>
      </w:pPr>
      <w:r>
        <w:rPr>
          <w:spacing w:val="10"/>
        </w:rPr>
        <w:t>为贯彻落实《浙江省教育厅 浙江省财政厅关于实施浙江省</w:t>
      </w:r>
      <w:r>
        <w:rPr>
          <w:spacing w:val="12"/>
        </w:rPr>
        <w:t xml:space="preserve"> 职业院校教师素质提高计划（</w:t>
      </w:r>
      <w:r>
        <w:rPr>
          <w:rFonts w:ascii="Times New Roman" w:hAnsi="Times New Roman" w:eastAsia="Times New Roman" w:cs="Times New Roman"/>
          <w:spacing w:val="12"/>
        </w:rPr>
        <w:t>2021—20</w:t>
      </w:r>
      <w:r>
        <w:rPr>
          <w:rFonts w:ascii="Times New Roman" w:hAnsi="Times New Roman" w:eastAsia="Times New Roman" w:cs="Times New Roman"/>
          <w:spacing w:val="11"/>
        </w:rPr>
        <w:t>25</w:t>
      </w:r>
      <w:r>
        <w:rPr>
          <w:rFonts w:ascii="Times New Roman" w:hAnsi="Times New Roman" w:eastAsia="Times New Roman" w:cs="Times New Roman"/>
          <w:spacing w:val="24"/>
        </w:rPr>
        <w:t xml:space="preserve"> </w:t>
      </w:r>
      <w:r>
        <w:rPr>
          <w:spacing w:val="11"/>
        </w:rPr>
        <w:t>年）的通知》，切实</w:t>
      </w:r>
      <w:r>
        <w:t xml:space="preserve"> </w:t>
      </w:r>
      <w:r>
        <w:rPr>
          <w:spacing w:val="10"/>
        </w:rPr>
        <w:t>做好</w:t>
      </w:r>
      <w:r>
        <w:rPr>
          <w:spacing w:val="-66"/>
        </w:rPr>
        <w:t xml:space="preserve"> </w:t>
      </w:r>
      <w:r>
        <w:rPr>
          <w:rFonts w:ascii="Times New Roman" w:hAnsi="Times New Roman" w:eastAsia="Times New Roman" w:cs="Times New Roman"/>
          <w:spacing w:val="10"/>
        </w:rPr>
        <w:t xml:space="preserve">2025 </w:t>
      </w:r>
      <w:r>
        <w:rPr>
          <w:spacing w:val="10"/>
        </w:rPr>
        <w:t>年度我省职业院校骨干教师培训各项工作，</w:t>
      </w:r>
      <w:r>
        <w:rPr>
          <w:spacing w:val="9"/>
        </w:rPr>
        <w:t>现就培训</w:t>
      </w:r>
      <w:r>
        <w:t xml:space="preserve"> </w:t>
      </w:r>
      <w:r>
        <w:rPr>
          <w:spacing w:val="8"/>
        </w:rPr>
        <w:t>项目承训机构申报有关事项通知如下。</w:t>
      </w:r>
    </w:p>
    <w:p>
      <w:pPr>
        <w:spacing w:before="50" w:line="223" w:lineRule="auto"/>
        <w:ind w:left="2194"/>
        <w:rPr>
          <w:rFonts w:ascii="黑体" w:hAnsi="黑体" w:eastAsia="黑体" w:cs="黑体"/>
          <w:sz w:val="31"/>
          <w:szCs w:val="31"/>
        </w:rPr>
      </w:pPr>
      <w:r>
        <w:rPr>
          <w:rFonts w:ascii="黑体" w:hAnsi="黑体" w:eastAsia="黑体" w:cs="黑体"/>
          <w:spacing w:val="6"/>
          <w:sz w:val="31"/>
          <w:szCs w:val="31"/>
        </w:rPr>
        <w:t>一、项目设置</w:t>
      </w:r>
    </w:p>
    <w:p>
      <w:pPr>
        <w:pStyle w:val="2"/>
        <w:spacing w:before="225" w:line="352" w:lineRule="auto"/>
        <w:ind w:left="1538" w:right="1479" w:firstLine="642"/>
      </w:pPr>
      <w:r>
        <w:rPr>
          <w:spacing w:val="12"/>
        </w:rPr>
        <w:t>根据我省职业教育改革和教师队伍建设实际，</w:t>
      </w:r>
      <w:r>
        <w:rPr>
          <w:rFonts w:ascii="Times New Roman" w:hAnsi="Times New Roman" w:eastAsia="Times New Roman" w:cs="Times New Roman"/>
          <w:spacing w:val="12"/>
        </w:rPr>
        <w:t>2025</w:t>
      </w:r>
      <w:r>
        <w:rPr>
          <w:rFonts w:ascii="Times New Roman" w:hAnsi="Times New Roman" w:eastAsia="Times New Roman" w:cs="Times New Roman"/>
          <w:spacing w:val="39"/>
        </w:rPr>
        <w:t xml:space="preserve"> </w:t>
      </w:r>
      <w:r>
        <w:rPr>
          <w:spacing w:val="12"/>
        </w:rPr>
        <w:t>年度我</w:t>
      </w:r>
      <w:r>
        <w:t xml:space="preserve"> </w:t>
      </w:r>
      <w:r>
        <w:rPr>
          <w:spacing w:val="8"/>
        </w:rPr>
        <w:t>省职业院校教师素质提高计划国家级培训设置</w:t>
      </w:r>
      <w:r>
        <w:rPr>
          <w:rFonts w:ascii="Times New Roman" w:hAnsi="Times New Roman" w:eastAsia="Times New Roman" w:cs="Times New Roman"/>
          <w:spacing w:val="8"/>
        </w:rPr>
        <w:t>“</w:t>
      </w:r>
      <w:r>
        <w:rPr>
          <w:spacing w:val="8"/>
        </w:rPr>
        <w:t>三教</w:t>
      </w:r>
      <w:r>
        <w:rPr>
          <w:rFonts w:ascii="Times New Roman" w:hAnsi="Times New Roman" w:eastAsia="Times New Roman" w:cs="Times New Roman"/>
          <w:spacing w:val="8"/>
        </w:rPr>
        <w:t>”</w:t>
      </w:r>
      <w:r>
        <w:rPr>
          <w:spacing w:val="8"/>
        </w:rPr>
        <w:t>改革研修、</w:t>
      </w:r>
      <w:r>
        <w:rPr>
          <w:spacing w:val="10"/>
        </w:rPr>
        <w:t xml:space="preserve"> </w:t>
      </w:r>
      <w:r>
        <w:rPr>
          <w:spacing w:val="8"/>
        </w:rPr>
        <w:t>名师名校长培育、校企双向交流、创新项目</w:t>
      </w:r>
      <w:r>
        <w:rPr>
          <w:rFonts w:ascii="Times New Roman" w:hAnsi="Times New Roman" w:eastAsia="Times New Roman" w:cs="Times New Roman"/>
          <w:spacing w:val="8"/>
        </w:rPr>
        <w:t xml:space="preserve">4 </w:t>
      </w:r>
      <w:r>
        <w:rPr>
          <w:spacing w:val="8"/>
        </w:rPr>
        <w:t>个大项，包括课程</w:t>
      </w:r>
      <w:r>
        <w:t xml:space="preserve"> </w:t>
      </w:r>
      <w:r>
        <w:rPr>
          <w:spacing w:val="5"/>
        </w:rPr>
        <w:t>实施能力提升、人工智能赋能教育教学能力提升、世界职业院校</w:t>
      </w:r>
      <w:r>
        <w:rPr>
          <w:spacing w:val="15"/>
        </w:rPr>
        <w:t xml:space="preserve"> </w:t>
      </w:r>
      <w:r>
        <w:rPr>
          <w:spacing w:val="5"/>
        </w:rPr>
        <w:t>技能大赛专题、职业学校教师教学能力大赛专题、公共基础课教</w:t>
      </w:r>
      <w:r>
        <w:rPr>
          <w:spacing w:val="15"/>
        </w:rPr>
        <w:t xml:space="preserve"> </w:t>
      </w:r>
      <w:r>
        <w:rPr>
          <w:spacing w:val="7"/>
        </w:rPr>
        <w:t>学能力提升、访学研修、名校长（书记）培育、领军人物培育、</w:t>
      </w:r>
    </w:p>
    <w:p>
      <w:pPr>
        <w:spacing w:line="352" w:lineRule="auto"/>
        <w:sectPr>
          <w:headerReference r:id="rId5" w:type="default"/>
          <w:footerReference r:id="rId6" w:type="default"/>
          <w:pgSz w:w="11906" w:h="16839"/>
          <w:pgMar w:top="400" w:right="0" w:bottom="1903" w:left="0" w:header="0" w:footer="1623" w:gutter="0"/>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2"/>
        <w:spacing w:before="101" w:line="352" w:lineRule="auto"/>
        <w:ind w:left="1541" w:right="1479" w:firstLine="16"/>
        <w:jc w:val="both"/>
      </w:pPr>
      <w:r>
        <w:rPr>
          <w:spacing w:val="5"/>
        </w:rPr>
        <w:t>职业院校中层干部管理能力提升、云梯学者成长培育（</w:t>
      </w:r>
      <w:r>
        <w:rPr>
          <w:spacing w:val="4"/>
        </w:rPr>
        <w:t>教科研团</w:t>
      </w:r>
      <w:r>
        <w:t xml:space="preserve"> </w:t>
      </w:r>
      <w:r>
        <w:rPr>
          <w:spacing w:val="10"/>
        </w:rPr>
        <w:t>队</w:t>
      </w:r>
      <w:r>
        <w:rPr>
          <w:rFonts w:ascii="Times New Roman" w:hAnsi="Times New Roman" w:eastAsia="Times New Roman" w:cs="Times New Roman"/>
          <w:spacing w:val="10"/>
        </w:rPr>
        <w:t>“</w:t>
      </w:r>
      <w:r>
        <w:rPr>
          <w:spacing w:val="10"/>
        </w:rPr>
        <w:t>青苗</w:t>
      </w:r>
      <w:r>
        <w:rPr>
          <w:rFonts w:ascii="Times New Roman" w:hAnsi="Times New Roman" w:eastAsia="Times New Roman" w:cs="Times New Roman"/>
          <w:spacing w:val="10"/>
        </w:rPr>
        <w:t>-</w:t>
      </w:r>
      <w:r>
        <w:rPr>
          <w:spacing w:val="10"/>
        </w:rPr>
        <w:t>青蓝</w:t>
      </w:r>
      <w:r>
        <w:rPr>
          <w:rFonts w:ascii="Times New Roman" w:hAnsi="Times New Roman" w:eastAsia="Times New Roman" w:cs="Times New Roman"/>
          <w:spacing w:val="10"/>
        </w:rPr>
        <w:t>-</w:t>
      </w:r>
      <w:r>
        <w:rPr>
          <w:spacing w:val="10"/>
        </w:rPr>
        <w:t>青松</w:t>
      </w:r>
      <w:r>
        <w:rPr>
          <w:rFonts w:ascii="Times New Roman" w:hAnsi="Times New Roman" w:eastAsia="Times New Roman" w:cs="Times New Roman"/>
          <w:spacing w:val="10"/>
        </w:rPr>
        <w:t>”</w:t>
      </w:r>
      <w:r>
        <w:rPr>
          <w:spacing w:val="10"/>
        </w:rPr>
        <w:t>培育）、教师企业实践、</w:t>
      </w:r>
      <w:r>
        <w:rPr>
          <w:rFonts w:ascii="Times New Roman" w:hAnsi="Times New Roman" w:eastAsia="Times New Roman" w:cs="Times New Roman"/>
          <w:spacing w:val="10"/>
        </w:rPr>
        <w:t>“</w:t>
      </w:r>
      <w:r>
        <w:rPr>
          <w:spacing w:val="10"/>
        </w:rPr>
        <w:t>双师型</w:t>
      </w:r>
      <w:r>
        <w:rPr>
          <w:rFonts w:ascii="Times New Roman" w:hAnsi="Times New Roman" w:eastAsia="Times New Roman" w:cs="Times New Roman"/>
          <w:spacing w:val="10"/>
        </w:rPr>
        <w:t>”</w:t>
      </w:r>
      <w:r>
        <w:rPr>
          <w:spacing w:val="10"/>
        </w:rPr>
        <w:t>教师技能</w:t>
      </w:r>
      <w:r>
        <w:rPr>
          <w:spacing w:val="16"/>
        </w:rPr>
        <w:t xml:space="preserve"> </w:t>
      </w:r>
      <w:r>
        <w:rPr>
          <w:spacing w:val="7"/>
        </w:rPr>
        <w:t>提升、职业院校教师创新创业能力提升、研学课程开发与实施、</w:t>
      </w:r>
      <w:r>
        <w:rPr>
          <w:spacing w:val="8"/>
        </w:rPr>
        <w:t xml:space="preserve"> </w:t>
      </w:r>
      <w:r>
        <w:rPr>
          <w:spacing w:val="5"/>
        </w:rPr>
        <w:t>中高本一体化人才培养体系建设专题、启航计划：新教师培训等</w:t>
      </w:r>
      <w:r>
        <w:rPr>
          <w:spacing w:val="12"/>
        </w:rPr>
        <w:t xml:space="preserve"> </w:t>
      </w:r>
      <w:r>
        <w:rPr>
          <w:rFonts w:ascii="Times New Roman" w:hAnsi="Times New Roman" w:eastAsia="Times New Roman" w:cs="Times New Roman"/>
        </w:rPr>
        <w:t xml:space="preserve">16 </w:t>
      </w:r>
      <w:r>
        <w:t>个子项目，具体详见《浙江省职业院校</w:t>
      </w:r>
      <w:r>
        <w:rPr>
          <w:spacing w:val="-1"/>
        </w:rPr>
        <w:t>教师素质提高计划</w:t>
      </w:r>
      <w:r>
        <w:rPr>
          <w:spacing w:val="-69"/>
        </w:rPr>
        <w:t xml:space="preserve"> </w:t>
      </w:r>
      <w:r>
        <w:rPr>
          <w:rFonts w:ascii="Times New Roman" w:hAnsi="Times New Roman" w:eastAsia="Times New Roman" w:cs="Times New Roman"/>
          <w:spacing w:val="-1"/>
        </w:rPr>
        <w:t>2025</w:t>
      </w:r>
      <w:r>
        <w:rPr>
          <w:rFonts w:ascii="Times New Roman" w:hAnsi="Times New Roman" w:eastAsia="Times New Roman" w:cs="Times New Roman"/>
        </w:rPr>
        <w:t xml:space="preserve"> </w:t>
      </w:r>
      <w:r>
        <w:rPr>
          <w:spacing w:val="-1"/>
        </w:rPr>
        <w:t>年度培训项目一览表》（</w:t>
      </w:r>
      <w:r>
        <w:rPr>
          <w:spacing w:val="-71"/>
        </w:rPr>
        <w:t xml:space="preserve"> </w:t>
      </w:r>
      <w:r>
        <w:rPr>
          <w:spacing w:val="-1"/>
        </w:rPr>
        <w:t>附件</w:t>
      </w:r>
      <w:r>
        <w:rPr>
          <w:spacing w:val="-3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7"/>
        </w:rPr>
        <w:t xml:space="preserve"> </w:t>
      </w:r>
      <w:r>
        <w:rPr>
          <w:spacing w:val="-1"/>
        </w:rPr>
        <w:t>）。</w:t>
      </w:r>
    </w:p>
    <w:p>
      <w:pPr>
        <w:spacing w:before="50" w:line="224" w:lineRule="auto"/>
        <w:ind w:left="2193"/>
        <w:outlineLvl w:val="1"/>
        <w:rPr>
          <w:rFonts w:ascii="黑体" w:hAnsi="黑体" w:eastAsia="黑体" w:cs="黑体"/>
          <w:sz w:val="31"/>
          <w:szCs w:val="31"/>
        </w:rPr>
      </w:pPr>
      <w:r>
        <w:rPr>
          <w:rFonts w:ascii="黑体" w:hAnsi="黑体" w:eastAsia="黑体" w:cs="黑体"/>
          <w:spacing w:val="6"/>
          <w:sz w:val="31"/>
          <w:szCs w:val="31"/>
        </w:rPr>
        <w:t>二、申报条件</w:t>
      </w:r>
    </w:p>
    <w:p>
      <w:pPr>
        <w:pStyle w:val="2"/>
        <w:spacing w:before="220" w:line="344" w:lineRule="auto"/>
        <w:ind w:left="1535" w:right="1528" w:firstLine="640"/>
      </w:pPr>
      <w:r>
        <w:rPr>
          <w:rFonts w:ascii="楷体" w:hAnsi="楷体" w:eastAsia="楷体" w:cs="楷体"/>
          <w:spacing w:val="5"/>
        </w:rPr>
        <w:t>（一）基本条件。</w:t>
      </w:r>
      <w:r>
        <w:rPr>
          <w:spacing w:val="5"/>
        </w:rPr>
        <w:t>申报单位原则上应为教育部公布的职业院</w:t>
      </w:r>
      <w:r>
        <w:rPr>
          <w:spacing w:val="7"/>
        </w:rPr>
        <w:t xml:space="preserve"> 校教师素质提高计划备案基地、国家级职业</w:t>
      </w:r>
      <w:r>
        <w:rPr>
          <w:spacing w:val="6"/>
        </w:rPr>
        <w:t>教育</w:t>
      </w: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教师培</w:t>
      </w:r>
      <w:r>
        <w:t xml:space="preserve"> </w:t>
      </w:r>
      <w:r>
        <w:rPr>
          <w:spacing w:val="21"/>
        </w:rPr>
        <w:t>训基地（</w:t>
      </w:r>
      <w:r>
        <w:rPr>
          <w:spacing w:val="-54"/>
        </w:rPr>
        <w:t xml:space="preserve"> </w:t>
      </w:r>
      <w:r>
        <w:rPr>
          <w:rFonts w:ascii="Times New Roman" w:hAnsi="Times New Roman" w:eastAsia="Times New Roman" w:cs="Times New Roman"/>
          <w:spacing w:val="21"/>
        </w:rPr>
        <w:t>2023—2025</w:t>
      </w:r>
      <w:r>
        <w:rPr>
          <w:rFonts w:ascii="Times New Roman" w:hAnsi="Times New Roman" w:eastAsia="Times New Roman" w:cs="Times New Roman"/>
          <w:spacing w:val="58"/>
        </w:rPr>
        <w:t xml:space="preserve"> </w:t>
      </w:r>
      <w:r>
        <w:rPr>
          <w:spacing w:val="21"/>
        </w:rPr>
        <w:t>年</w:t>
      </w:r>
      <w:r>
        <w:rPr>
          <w:spacing w:val="-74"/>
        </w:rPr>
        <w:t xml:space="preserve"> </w:t>
      </w:r>
      <w:r>
        <w:rPr>
          <w:spacing w:val="21"/>
        </w:rPr>
        <w:t>）、</w:t>
      </w:r>
      <w:r>
        <w:rPr>
          <w:spacing w:val="-61"/>
        </w:rPr>
        <w:t xml:space="preserve"> </w:t>
      </w:r>
      <w:r>
        <w:rPr>
          <w:spacing w:val="21"/>
        </w:rPr>
        <w:t>国家级职</w:t>
      </w:r>
      <w:r>
        <w:rPr>
          <w:spacing w:val="-88"/>
        </w:rPr>
        <w:t xml:space="preserve"> </w:t>
      </w:r>
      <w:r>
        <w:rPr>
          <w:spacing w:val="21"/>
        </w:rPr>
        <w:t>业院校校长培训基地</w:t>
      </w:r>
      <w:r>
        <w:t xml:space="preserve"> </w:t>
      </w:r>
      <w:r>
        <w:rPr>
          <w:spacing w:val="12"/>
        </w:rPr>
        <w:t>（</w:t>
      </w:r>
      <w:r>
        <w:rPr>
          <w:rFonts w:ascii="Times New Roman" w:hAnsi="Times New Roman" w:eastAsia="Times New Roman" w:cs="Times New Roman"/>
          <w:spacing w:val="12"/>
        </w:rPr>
        <w:t>2023—2025</w:t>
      </w:r>
      <w:r>
        <w:rPr>
          <w:rFonts w:ascii="Times New Roman" w:hAnsi="Times New Roman" w:eastAsia="Times New Roman" w:cs="Times New Roman"/>
          <w:spacing w:val="27"/>
        </w:rPr>
        <w:t xml:space="preserve"> </w:t>
      </w:r>
      <w:r>
        <w:rPr>
          <w:spacing w:val="12"/>
        </w:rPr>
        <w:t>年）、新时代职业学校</w:t>
      </w:r>
      <w:r>
        <w:rPr>
          <w:spacing w:val="11"/>
        </w:rPr>
        <w:t>名师（名匠）名校长培养</w:t>
      </w:r>
      <w:r>
        <w:t xml:space="preserve"> </w:t>
      </w:r>
      <w:r>
        <w:rPr>
          <w:spacing w:val="12"/>
        </w:rPr>
        <w:t>计划（</w:t>
      </w:r>
      <w:r>
        <w:rPr>
          <w:rFonts w:ascii="Times New Roman" w:hAnsi="Times New Roman" w:eastAsia="Times New Roman" w:cs="Times New Roman"/>
          <w:spacing w:val="12"/>
        </w:rPr>
        <w:t>2023—2025</w:t>
      </w:r>
      <w:r>
        <w:rPr>
          <w:rFonts w:ascii="Times New Roman" w:hAnsi="Times New Roman" w:eastAsia="Times New Roman" w:cs="Times New Roman"/>
          <w:spacing w:val="24"/>
        </w:rPr>
        <w:t xml:space="preserve"> </w:t>
      </w:r>
      <w:r>
        <w:rPr>
          <w:spacing w:val="12"/>
        </w:rPr>
        <w:t>年）培养基地、国家级职</w:t>
      </w:r>
      <w:r>
        <w:rPr>
          <w:spacing w:val="11"/>
        </w:rPr>
        <w:t>业院校教师培养培</w:t>
      </w:r>
      <w:r>
        <w:t xml:space="preserve"> </w:t>
      </w:r>
      <w:r>
        <w:rPr>
          <w:spacing w:val="5"/>
        </w:rPr>
        <w:t>训基地（</w:t>
      </w:r>
      <w:r>
        <w:rPr>
          <w:rFonts w:ascii="Times New Roman" w:hAnsi="Times New Roman" w:eastAsia="Times New Roman" w:cs="Times New Roman"/>
          <w:spacing w:val="5"/>
        </w:rPr>
        <w:t>2017</w:t>
      </w:r>
      <w:r>
        <w:rPr>
          <w:spacing w:val="5"/>
        </w:rPr>
        <w:t>）、国家级职业院校校长培训基地（</w:t>
      </w:r>
      <w:r>
        <w:rPr>
          <w:rFonts w:ascii="Times New Roman" w:hAnsi="Times New Roman" w:eastAsia="Times New Roman" w:cs="Times New Roman"/>
          <w:spacing w:val="5"/>
        </w:rPr>
        <w:t>2017</w:t>
      </w:r>
      <w:r>
        <w:rPr>
          <w:spacing w:val="5"/>
        </w:rPr>
        <w:t>）或其他</w:t>
      </w:r>
      <w:r>
        <w:t xml:space="preserve"> </w:t>
      </w:r>
      <w:r>
        <w:rPr>
          <w:spacing w:val="5"/>
        </w:rPr>
        <w:t>具有突出业绩和培训资质的高水平大学、高水平高职院校、学术</w:t>
      </w:r>
      <w:r>
        <w:rPr>
          <w:spacing w:val="15"/>
        </w:rPr>
        <w:t xml:space="preserve"> </w:t>
      </w:r>
      <w:r>
        <w:rPr>
          <w:spacing w:val="12"/>
        </w:rPr>
        <w:t>科研机构。</w:t>
      </w:r>
      <w:r>
        <w:rPr>
          <w:spacing w:val="-57"/>
        </w:rPr>
        <w:t xml:space="preserve"> </w:t>
      </w:r>
      <w:r>
        <w:rPr>
          <w:spacing w:val="12"/>
        </w:rPr>
        <w:t>申报单位原则上应具有</w:t>
      </w:r>
      <w:r>
        <w:rPr>
          <w:spacing w:val="-53"/>
        </w:rPr>
        <w:t xml:space="preserve"> </w:t>
      </w:r>
      <w:r>
        <w:rPr>
          <w:rFonts w:ascii="Times New Roman" w:hAnsi="Times New Roman" w:eastAsia="Times New Roman" w:cs="Times New Roman"/>
          <w:spacing w:val="12"/>
        </w:rPr>
        <w:t>3</w:t>
      </w:r>
      <w:r>
        <w:rPr>
          <w:rFonts w:ascii="Times New Roman" w:hAnsi="Times New Roman" w:eastAsia="Times New Roman" w:cs="Times New Roman"/>
          <w:spacing w:val="27"/>
        </w:rPr>
        <w:t xml:space="preserve"> </w:t>
      </w:r>
      <w:r>
        <w:rPr>
          <w:spacing w:val="12"/>
        </w:rPr>
        <w:t>年及以</w:t>
      </w:r>
      <w:r>
        <w:rPr>
          <w:spacing w:val="11"/>
        </w:rPr>
        <w:t>上相关项目培训经</w:t>
      </w:r>
      <w:r>
        <w:t xml:space="preserve"> </w:t>
      </w:r>
      <w:r>
        <w:rPr>
          <w:spacing w:val="5"/>
        </w:rPr>
        <w:t>验，具备项目实施所需的教学、实训、食宿等条件，具备开发优</w:t>
      </w:r>
      <w:r>
        <w:rPr>
          <w:spacing w:val="15"/>
        </w:rPr>
        <w:t xml:space="preserve"> </w:t>
      </w:r>
      <w:r>
        <w:rPr>
          <w:spacing w:val="8"/>
        </w:rPr>
        <w:t>质数字化课程资源的条件和能力。</w:t>
      </w:r>
    </w:p>
    <w:p>
      <w:pPr>
        <w:pStyle w:val="2"/>
        <w:spacing w:before="227" w:line="221" w:lineRule="auto"/>
        <w:ind w:left="2176"/>
      </w:pPr>
      <w:r>
        <w:rPr>
          <w:rFonts w:ascii="楷体" w:hAnsi="楷体" w:eastAsia="楷体" w:cs="楷体"/>
          <w:spacing w:val="6"/>
        </w:rPr>
        <w:t>（</w:t>
      </w:r>
      <w:r>
        <w:rPr>
          <w:rFonts w:ascii="楷体" w:hAnsi="楷体" w:eastAsia="楷体" w:cs="楷体"/>
          <w:spacing w:val="-74"/>
        </w:rPr>
        <w:t xml:space="preserve"> </w:t>
      </w:r>
      <w:r>
        <w:rPr>
          <w:rFonts w:ascii="楷体" w:hAnsi="楷体" w:eastAsia="楷体" w:cs="楷体"/>
          <w:spacing w:val="6"/>
        </w:rPr>
        <w:t>二）专项条件。</w:t>
      </w:r>
      <w:r>
        <w:rPr>
          <w:spacing w:val="6"/>
        </w:rPr>
        <w:t>有关培训项目还应同时满足以下条件：</w:t>
      </w:r>
    </w:p>
    <w:p>
      <w:pPr>
        <w:pStyle w:val="2"/>
        <w:spacing w:before="228" w:line="347" w:lineRule="auto"/>
        <w:ind w:left="1547" w:right="1531" w:firstLine="661"/>
        <w:jc w:val="both"/>
      </w:pPr>
      <w:r>
        <w:rPr>
          <w:rFonts w:ascii="Times New Roman" w:hAnsi="Times New Roman" w:eastAsia="Times New Roman" w:cs="Times New Roman"/>
          <w:spacing w:val="5"/>
        </w:rPr>
        <w:t>1.“</w:t>
      </w:r>
      <w:r>
        <w:rPr>
          <w:spacing w:val="5"/>
        </w:rPr>
        <w:t>三教</w:t>
      </w:r>
      <w:r>
        <w:rPr>
          <w:rFonts w:ascii="Times New Roman" w:hAnsi="Times New Roman" w:eastAsia="Times New Roman" w:cs="Times New Roman"/>
          <w:spacing w:val="5"/>
        </w:rPr>
        <w:t>”</w:t>
      </w:r>
      <w:r>
        <w:rPr>
          <w:spacing w:val="5"/>
        </w:rPr>
        <w:t>改革研修大类项目。</w:t>
      </w:r>
      <w:r>
        <w:rPr>
          <w:spacing w:val="-49"/>
        </w:rPr>
        <w:t xml:space="preserve"> </w:t>
      </w:r>
      <w:r>
        <w:rPr>
          <w:spacing w:val="5"/>
        </w:rPr>
        <w:t>申报单位应在</w:t>
      </w:r>
      <w:r>
        <w:rPr>
          <w:rFonts w:ascii="Times New Roman" w:hAnsi="Times New Roman" w:eastAsia="Times New Roman" w:cs="Times New Roman"/>
          <w:spacing w:val="5"/>
        </w:rPr>
        <w:t>“</w:t>
      </w:r>
      <w:r>
        <w:rPr>
          <w:spacing w:val="5"/>
        </w:rPr>
        <w:t>十三五</w:t>
      </w:r>
      <w:r>
        <w:rPr>
          <w:rFonts w:ascii="Times New Roman" w:hAnsi="Times New Roman" w:eastAsia="Times New Roman" w:cs="Times New Roman"/>
          <w:spacing w:val="5"/>
        </w:rPr>
        <w:t>”</w:t>
      </w:r>
      <w:r>
        <w:rPr>
          <w:spacing w:val="5"/>
        </w:rPr>
        <w:t>以来承</w:t>
      </w:r>
      <w:r>
        <w:t xml:space="preserve"> </w:t>
      </w:r>
      <w:r>
        <w:rPr>
          <w:spacing w:val="5"/>
        </w:rPr>
        <w:t>担过两年以上国家级或省级教师培训任务。其中，世界职业院校</w:t>
      </w:r>
      <w:r>
        <w:rPr>
          <w:spacing w:val="6"/>
        </w:rPr>
        <w:t xml:space="preserve"> </w:t>
      </w:r>
      <w:r>
        <w:rPr>
          <w:spacing w:val="8"/>
        </w:rPr>
        <w:t>技能大赛专题培训由省内符合资质的机构申报承训。</w:t>
      </w:r>
    </w:p>
    <w:p>
      <w:pPr>
        <w:spacing w:line="347" w:lineRule="auto"/>
        <w:sectPr>
          <w:headerReference r:id="rId7" w:type="default"/>
          <w:footerReference r:id="rId8" w:type="default"/>
          <w:pgSz w:w="11906" w:h="16839"/>
          <w:pgMar w:top="400" w:right="0" w:bottom="1901" w:left="0" w:header="0" w:footer="1623" w:gutter="0"/>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101" w:line="347" w:lineRule="auto"/>
        <w:ind w:left="1556" w:right="1531" w:firstLine="622"/>
        <w:jc w:val="both"/>
      </w:pPr>
      <w:r>
        <w:rPr>
          <w:rFonts w:ascii="Times New Roman" w:hAnsi="Times New Roman" w:eastAsia="Times New Roman" w:cs="Times New Roman"/>
          <w:spacing w:val="8"/>
        </w:rPr>
        <w:t>2.</w:t>
      </w:r>
      <w:r>
        <w:rPr>
          <w:spacing w:val="8"/>
        </w:rPr>
        <w:t>名师名校长培育项目。申报名校长培育项目的机</w:t>
      </w:r>
      <w:r>
        <w:rPr>
          <w:spacing w:val="7"/>
        </w:rPr>
        <w:t>构应为国</w:t>
      </w:r>
      <w:r>
        <w:t xml:space="preserve"> </w:t>
      </w:r>
      <w:r>
        <w:rPr>
          <w:spacing w:val="5"/>
        </w:rPr>
        <w:t>家级职业院校校长培训基地；领军人物培育培训项目</w:t>
      </w:r>
      <w:r>
        <w:rPr>
          <w:spacing w:val="4"/>
        </w:rPr>
        <w:t>由我省国家</w:t>
      </w:r>
      <w:r>
        <w:t xml:space="preserve"> </w:t>
      </w:r>
      <w:r>
        <w:rPr>
          <w:spacing w:val="6"/>
        </w:rPr>
        <w:t>级</w:t>
      </w: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教师培训机构申报。</w:t>
      </w:r>
    </w:p>
    <w:p>
      <w:pPr>
        <w:pStyle w:val="2"/>
        <w:spacing w:before="53" w:line="352" w:lineRule="auto"/>
        <w:ind w:left="1539" w:right="1531" w:firstLine="645"/>
      </w:pPr>
      <w:r>
        <w:rPr>
          <w:rFonts w:ascii="Times New Roman" w:hAnsi="Times New Roman" w:eastAsia="Times New Roman" w:cs="Times New Roman"/>
          <w:spacing w:val="7"/>
        </w:rPr>
        <w:t>3.</w:t>
      </w:r>
      <w:r>
        <w:rPr>
          <w:spacing w:val="7"/>
        </w:rPr>
        <w:t>校企双向交流项目。申报教师企业实践项目的机构应是省</w:t>
      </w:r>
      <w:r>
        <w:rPr>
          <w:spacing w:val="17"/>
        </w:rPr>
        <w:t xml:space="preserve"> </w:t>
      </w:r>
      <w:r>
        <w:rPr>
          <w:spacing w:val="5"/>
        </w:rPr>
        <w:t>级及以上职业教育教师企业实践基地，或符合条件的学校联合规</w:t>
      </w:r>
      <w:r>
        <w:rPr>
          <w:spacing w:val="11"/>
        </w:rPr>
        <w:t xml:space="preserve"> </w:t>
      </w:r>
      <w:r>
        <w:rPr>
          <w:spacing w:val="5"/>
        </w:rPr>
        <w:t>模企业申报，企业必须代表性强、覆盖专业面广、岗位群和产业</w:t>
      </w:r>
      <w:r>
        <w:rPr>
          <w:spacing w:val="14"/>
        </w:rPr>
        <w:t xml:space="preserve"> </w:t>
      </w:r>
      <w:r>
        <w:rPr>
          <w:spacing w:val="5"/>
        </w:rPr>
        <w:t>链齐全，具有专门的职工培训机构，能够提供充足的实践岗位和</w:t>
      </w:r>
      <w:r>
        <w:rPr>
          <w:spacing w:val="11"/>
        </w:rPr>
        <w:t xml:space="preserve"> </w:t>
      </w:r>
      <w:r>
        <w:rPr>
          <w:spacing w:val="4"/>
        </w:rPr>
        <w:t>指导教师（</w:t>
      </w:r>
      <w:r>
        <w:rPr>
          <w:spacing w:val="-71"/>
        </w:rPr>
        <w:t xml:space="preserve"> </w:t>
      </w:r>
      <w:r>
        <w:rPr>
          <w:spacing w:val="4"/>
        </w:rPr>
        <w:t>师傅</w:t>
      </w:r>
      <w:r>
        <w:rPr>
          <w:spacing w:val="-17"/>
        </w:rPr>
        <w:t>），</w:t>
      </w:r>
      <w:r>
        <w:rPr>
          <w:spacing w:val="4"/>
        </w:rPr>
        <w:t>且可以解决教师实践必需的食宿等基本生活</w:t>
      </w:r>
      <w:r>
        <w:t xml:space="preserve"> </w:t>
      </w:r>
      <w:r>
        <w:rPr>
          <w:spacing w:val="9"/>
        </w:rPr>
        <w:t>条件，具备一定的职业技能鉴定水平和接纳能力。</w:t>
      </w:r>
    </w:p>
    <w:p>
      <w:pPr>
        <w:pStyle w:val="2"/>
        <w:spacing w:before="52" w:line="347" w:lineRule="auto"/>
        <w:ind w:left="1538" w:right="1533" w:firstLine="638"/>
      </w:pPr>
      <w:r>
        <w:rPr>
          <w:rFonts w:ascii="Times New Roman" w:hAnsi="Times New Roman" w:eastAsia="Times New Roman" w:cs="Times New Roman"/>
          <w:spacing w:val="8"/>
        </w:rPr>
        <w:t>4.</w:t>
      </w:r>
      <w:r>
        <w:rPr>
          <w:spacing w:val="8"/>
        </w:rPr>
        <w:t>创新项目。申报单位为省级及以上职业教育教</w:t>
      </w:r>
      <w:r>
        <w:rPr>
          <w:spacing w:val="7"/>
        </w:rPr>
        <w:t>师培养培训</w:t>
      </w:r>
      <w:r>
        <w:t xml:space="preserve"> </w:t>
      </w:r>
      <w:r>
        <w:rPr>
          <w:spacing w:val="5"/>
        </w:rPr>
        <w:t>基地或企业实践基地，或者承担过两年以上省级教师培训任务的</w:t>
      </w:r>
      <w:r>
        <w:rPr>
          <w:spacing w:val="13"/>
        </w:rPr>
        <w:t xml:space="preserve"> </w:t>
      </w:r>
      <w:r>
        <w:rPr>
          <w:spacing w:val="3"/>
        </w:rPr>
        <w:t>单位。</w:t>
      </w:r>
    </w:p>
    <w:p>
      <w:pPr>
        <w:spacing w:before="53" w:line="222" w:lineRule="auto"/>
        <w:ind w:left="2195"/>
        <w:rPr>
          <w:rFonts w:ascii="黑体" w:hAnsi="黑体" w:eastAsia="黑体" w:cs="黑体"/>
          <w:sz w:val="31"/>
          <w:szCs w:val="31"/>
        </w:rPr>
      </w:pPr>
      <w:r>
        <w:rPr>
          <w:rFonts w:ascii="黑体" w:hAnsi="黑体" w:eastAsia="黑体" w:cs="黑体"/>
          <w:spacing w:val="5"/>
          <w:sz w:val="31"/>
          <w:szCs w:val="31"/>
        </w:rPr>
        <w:t>三、工作流程</w:t>
      </w:r>
    </w:p>
    <w:p>
      <w:pPr>
        <w:pStyle w:val="2"/>
        <w:spacing w:before="221" w:line="354" w:lineRule="auto"/>
        <w:ind w:left="1538" w:right="1492" w:firstLine="637"/>
      </w:pPr>
      <w:r>
        <w:rPr>
          <w:rFonts w:ascii="楷体" w:hAnsi="楷体" w:eastAsia="楷体" w:cs="楷体"/>
          <w:spacing w:val="5"/>
        </w:rPr>
        <w:t>（一）基地申报。</w:t>
      </w:r>
      <w:r>
        <w:rPr>
          <w:spacing w:val="5"/>
        </w:rPr>
        <w:t>各单位根据自身条件，在充分了解项目培 训要求的前提下，分专业（项目）填写《浙江省职业院校教师素</w:t>
      </w:r>
      <w:r>
        <w:rPr>
          <w:spacing w:val="15"/>
        </w:rPr>
        <w:t xml:space="preserve"> </w:t>
      </w:r>
      <w:r>
        <w:rPr>
          <w:spacing w:val="3"/>
        </w:rPr>
        <w:t>质提高计划培训项目承办单位申报书》（</w:t>
      </w:r>
      <w:r>
        <w:rPr>
          <w:spacing w:val="-46"/>
        </w:rPr>
        <w:t xml:space="preserve"> </w:t>
      </w:r>
      <w:r>
        <w:rPr>
          <w:spacing w:val="3"/>
        </w:rPr>
        <w:t>以下简称《申报书》，</w:t>
      </w:r>
      <w:r>
        <w:t xml:space="preserve"> </w:t>
      </w:r>
      <w:r>
        <w:rPr>
          <w:spacing w:val="11"/>
        </w:rPr>
        <w:t>附件</w:t>
      </w:r>
      <w:r>
        <w:rPr>
          <w:rFonts w:ascii="Times New Roman" w:hAnsi="Times New Roman" w:eastAsia="Times New Roman" w:cs="Times New Roman"/>
          <w:spacing w:val="11"/>
        </w:rPr>
        <w:t>2</w:t>
      </w:r>
      <w:r>
        <w:rPr>
          <w:spacing w:val="11"/>
        </w:rPr>
        <w:t>）和《浙江省职业院校教师素质提高计划培训项目承办单</w:t>
      </w:r>
      <w:r>
        <w:rPr>
          <w:spacing w:val="2"/>
        </w:rPr>
        <w:t xml:space="preserve"> </w:t>
      </w:r>
      <w:r>
        <w:rPr>
          <w:spacing w:val="9"/>
        </w:rPr>
        <w:t>位申报汇总表》（</w:t>
      </w:r>
      <w:r>
        <w:rPr>
          <w:spacing w:val="-46"/>
        </w:rPr>
        <w:t xml:space="preserve"> </w:t>
      </w:r>
      <w:r>
        <w:rPr>
          <w:spacing w:val="9"/>
        </w:rPr>
        <w:t>以下简称《汇总表》，附件</w:t>
      </w:r>
      <w:r>
        <w:rPr>
          <w:spacing w:val="-53"/>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26"/>
        </w:rPr>
        <w:t xml:space="preserve"> </w:t>
      </w:r>
      <w:r>
        <w:rPr>
          <w:spacing w:val="9"/>
        </w:rPr>
        <w:t>）。根据</w:t>
      </w:r>
      <w:r>
        <w:rPr>
          <w:spacing w:val="-60"/>
        </w:rPr>
        <w:t xml:space="preserve"> </w:t>
      </w:r>
      <w:r>
        <w:rPr>
          <w:rFonts w:ascii="Times New Roman" w:hAnsi="Times New Roman" w:eastAsia="Times New Roman" w:cs="Times New Roman"/>
          <w:spacing w:val="9"/>
        </w:rPr>
        <w:t>2024</w:t>
      </w:r>
      <w:r>
        <w:rPr>
          <w:rFonts w:ascii="Times New Roman" w:hAnsi="Times New Roman" w:eastAsia="Times New Roman" w:cs="Times New Roman"/>
        </w:rPr>
        <w:t xml:space="preserve"> </w:t>
      </w:r>
      <w:r>
        <w:rPr>
          <w:spacing w:val="10"/>
        </w:rPr>
        <w:t>年项目</w:t>
      </w:r>
      <w:r>
        <w:rPr>
          <w:spacing w:val="-84"/>
        </w:rPr>
        <w:t xml:space="preserve"> </w:t>
      </w:r>
      <w:r>
        <w:rPr>
          <w:spacing w:val="10"/>
        </w:rPr>
        <w:t>申报和执行情况，</w:t>
      </w:r>
      <w:r>
        <w:rPr>
          <w:rFonts w:ascii="Times New Roman" w:hAnsi="Times New Roman" w:eastAsia="Times New Roman" w:cs="Times New Roman"/>
          <w:spacing w:val="10"/>
        </w:rPr>
        <w:t>2025</w:t>
      </w:r>
      <w:r>
        <w:rPr>
          <w:rFonts w:ascii="Times New Roman" w:hAnsi="Times New Roman" w:eastAsia="Times New Roman" w:cs="Times New Roman"/>
          <w:spacing w:val="24"/>
        </w:rPr>
        <w:t xml:space="preserve"> </w:t>
      </w:r>
      <w:r>
        <w:rPr>
          <w:spacing w:val="10"/>
        </w:rPr>
        <w:t>年职业院校教师素质提高计划申</w:t>
      </w:r>
      <w:r>
        <w:t xml:space="preserve"> </w:t>
      </w:r>
      <w:r>
        <w:rPr>
          <w:spacing w:val="5"/>
        </w:rPr>
        <w:t>报项目数量为：省外每个培训机构最多可申报</w:t>
      </w:r>
      <w:r>
        <w:rPr>
          <w:spacing w:val="-6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4"/>
        </w:rPr>
        <w:t xml:space="preserve"> </w:t>
      </w:r>
      <w:r>
        <w:rPr>
          <w:spacing w:val="4"/>
        </w:rPr>
        <w:t>个项目；省内每</w:t>
      </w:r>
      <w:r>
        <w:t xml:space="preserve"> </w:t>
      </w:r>
      <w:r>
        <w:rPr>
          <w:spacing w:val="5"/>
        </w:rPr>
        <w:t>个本科院校培训机构最多可申报</w:t>
      </w:r>
      <w:r>
        <w:rPr>
          <w:spacing w:val="-60"/>
        </w:rPr>
        <w:t xml:space="preserve"> </w:t>
      </w:r>
      <w:r>
        <w:rPr>
          <w:rFonts w:ascii="Times New Roman" w:hAnsi="Times New Roman" w:eastAsia="Times New Roman" w:cs="Times New Roman"/>
          <w:spacing w:val="5"/>
        </w:rPr>
        <w:t xml:space="preserve">6 </w:t>
      </w:r>
      <w:r>
        <w:rPr>
          <w:spacing w:val="5"/>
        </w:rPr>
        <w:t>个项目，省</w:t>
      </w:r>
      <w:r>
        <w:rPr>
          <w:spacing w:val="4"/>
        </w:rPr>
        <w:t>内每个其他培训机</w:t>
      </w:r>
    </w:p>
    <w:p>
      <w:pPr>
        <w:spacing w:line="354" w:lineRule="auto"/>
        <w:sectPr>
          <w:headerReference r:id="rId9" w:type="default"/>
          <w:footerReference r:id="rId10" w:type="default"/>
          <w:pgSz w:w="11906" w:h="16839"/>
          <w:pgMar w:top="400" w:right="0" w:bottom="1901" w:left="0" w:header="0" w:footer="1623" w:gutter="0"/>
          <w:cols w:space="720" w:num="1"/>
        </w:sect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101" w:line="222" w:lineRule="auto"/>
        <w:ind w:left="1543"/>
      </w:pPr>
      <w:r>
        <w:rPr>
          <w:spacing w:val="6"/>
        </w:rPr>
        <w:t>构最多可申报</w:t>
      </w:r>
      <w:r>
        <w:rPr>
          <w:spacing w:val="-64"/>
        </w:rPr>
        <w:t xml:space="preserve"> </w:t>
      </w:r>
      <w:r>
        <w:rPr>
          <w:rFonts w:ascii="Times New Roman" w:hAnsi="Times New Roman" w:eastAsia="Times New Roman" w:cs="Times New Roman"/>
          <w:spacing w:val="6"/>
        </w:rPr>
        <w:t xml:space="preserve">4 </w:t>
      </w:r>
      <w:r>
        <w:rPr>
          <w:spacing w:val="6"/>
        </w:rPr>
        <w:t>个项目。</w:t>
      </w:r>
    </w:p>
    <w:p>
      <w:pPr>
        <w:pStyle w:val="2"/>
        <w:spacing w:before="227" w:line="289" w:lineRule="auto"/>
        <w:ind w:left="1564" w:right="1531" w:firstLine="611"/>
      </w:pPr>
      <w:r>
        <w:rPr>
          <w:rFonts w:ascii="楷体" w:hAnsi="楷体" w:eastAsia="楷体" w:cs="楷体"/>
          <w:spacing w:val="3"/>
        </w:rPr>
        <w:t>（</w:t>
      </w:r>
      <w:r>
        <w:rPr>
          <w:rFonts w:ascii="楷体" w:hAnsi="楷体" w:eastAsia="楷体" w:cs="楷体"/>
          <w:spacing w:val="-90"/>
        </w:rPr>
        <w:t xml:space="preserve"> </w:t>
      </w:r>
      <w:r>
        <w:rPr>
          <w:rFonts w:ascii="楷体" w:hAnsi="楷体" w:eastAsia="楷体" w:cs="楷体"/>
          <w:spacing w:val="3"/>
        </w:rPr>
        <w:t>二）专家遴选。</w:t>
      </w:r>
      <w:r>
        <w:rPr>
          <w:spacing w:val="3"/>
        </w:rPr>
        <w:t>省教育厅组织专家对项目申</w:t>
      </w:r>
      <w:r>
        <w:rPr>
          <w:spacing w:val="2"/>
        </w:rPr>
        <w:t>报材料进行评</w:t>
      </w:r>
      <w:r>
        <w:t xml:space="preserve"> </w:t>
      </w:r>
      <w:r>
        <w:rPr>
          <w:spacing w:val="7"/>
        </w:rPr>
        <w:t>审，结合实际情况确定项目及承办单位。</w:t>
      </w:r>
    </w:p>
    <w:p>
      <w:pPr>
        <w:spacing w:before="228" w:line="224" w:lineRule="auto"/>
        <w:ind w:left="2208"/>
        <w:outlineLvl w:val="1"/>
        <w:rPr>
          <w:rFonts w:ascii="黑体" w:hAnsi="黑体" w:eastAsia="黑体" w:cs="黑体"/>
          <w:sz w:val="31"/>
          <w:szCs w:val="31"/>
        </w:rPr>
      </w:pPr>
      <w:r>
        <w:rPr>
          <w:rFonts w:ascii="黑体" w:hAnsi="黑体" w:eastAsia="黑体" w:cs="黑体"/>
          <w:spacing w:val="3"/>
          <w:sz w:val="31"/>
          <w:szCs w:val="31"/>
        </w:rPr>
        <w:t>四、材料要求</w:t>
      </w:r>
    </w:p>
    <w:p>
      <w:pPr>
        <w:pStyle w:val="2"/>
        <w:spacing w:before="222" w:line="351" w:lineRule="auto"/>
        <w:ind w:left="1551" w:right="1531" w:firstLine="680"/>
        <w:jc w:val="both"/>
      </w:pPr>
      <w:r>
        <w:rPr>
          <w:spacing w:val="3"/>
        </w:rPr>
        <w:t xml:space="preserve">申报单位要按要求认真填报《申报书》，并提供相关资质证 </w:t>
      </w:r>
      <w:r>
        <w:rPr>
          <w:spacing w:val="5"/>
        </w:rPr>
        <w:t>明材料，凡联合申报的单位需提供协议书及各方能够承担相应培</w:t>
      </w:r>
      <w:r>
        <w:rPr>
          <w:spacing w:val="2"/>
        </w:rPr>
        <w:t xml:space="preserve"> </w:t>
      </w:r>
      <w:r>
        <w:rPr>
          <w:spacing w:val="5"/>
        </w:rPr>
        <w:t>训任务的证明材料。申报单位以法人单位进行申报，不接受各校</w:t>
      </w:r>
      <w:r>
        <w:t xml:space="preserve"> </w:t>
      </w:r>
      <w:r>
        <w:rPr>
          <w:spacing w:val="5"/>
        </w:rPr>
        <w:t>内设二级学院（部门）的申报。申报单位所提交的申报材料须真</w:t>
      </w:r>
      <w:r>
        <w:rPr>
          <w:spacing w:val="2"/>
        </w:rPr>
        <w:t xml:space="preserve"> </w:t>
      </w:r>
      <w:r>
        <w:rPr>
          <w:spacing w:val="8"/>
        </w:rPr>
        <w:t>实有效，如存在信息不实情况，将取消申报单位资格。</w:t>
      </w:r>
    </w:p>
    <w:p>
      <w:pPr>
        <w:pStyle w:val="2"/>
        <w:spacing w:before="57" w:line="346" w:lineRule="auto"/>
        <w:ind w:left="1536" w:right="1528" w:firstLine="647"/>
        <w:jc w:val="both"/>
      </w:pPr>
      <w:r>
        <w:rPr>
          <w:spacing w:val="4"/>
        </w:rPr>
        <w:t>请申报单位于</w:t>
      </w:r>
      <w:r>
        <w:rPr>
          <w:spacing w:val="-53"/>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34"/>
        </w:rPr>
        <w:t xml:space="preserve"> </w:t>
      </w:r>
      <w:r>
        <w:rPr>
          <w:spacing w:val="4"/>
        </w:rPr>
        <w:t>月</w:t>
      </w:r>
      <w:r>
        <w:rPr>
          <w:spacing w:val="-36"/>
        </w:rPr>
        <w:t xml:space="preserve"> </w:t>
      </w:r>
      <w:r>
        <w:rPr>
          <w:rFonts w:ascii="Times New Roman" w:hAnsi="Times New Roman" w:eastAsia="Times New Roman" w:cs="Times New Roman"/>
          <w:spacing w:val="4"/>
        </w:rPr>
        <w:t>16</w:t>
      </w:r>
      <w:r>
        <w:rPr>
          <w:rFonts w:ascii="Times New Roman" w:hAnsi="Times New Roman" w:eastAsia="Times New Roman" w:cs="Times New Roman"/>
        </w:rPr>
        <w:t xml:space="preserve">  </w:t>
      </w:r>
      <w:r>
        <w:rPr>
          <w:spacing w:val="4"/>
        </w:rPr>
        <w:t>日前将加盖公章的《申报书》《汇总</w:t>
      </w:r>
      <w:r>
        <w:t xml:space="preserve"> </w:t>
      </w:r>
      <w:r>
        <w:rPr>
          <w:spacing w:val="5"/>
        </w:rPr>
        <w:t>表》和相应佐证材料纸质版一式</w:t>
      </w:r>
      <w:r>
        <w:rPr>
          <w:spacing w:val="-58"/>
        </w:rPr>
        <w:t xml:space="preserve"> </w:t>
      </w:r>
      <w:r>
        <w:rPr>
          <w:rFonts w:ascii="Times New Roman" w:hAnsi="Times New Roman" w:eastAsia="Times New Roman" w:cs="Times New Roman"/>
          <w:spacing w:val="5"/>
        </w:rPr>
        <w:t xml:space="preserve">5 </w:t>
      </w:r>
      <w:r>
        <w:rPr>
          <w:spacing w:val="5"/>
        </w:rPr>
        <w:t>份报（</w:t>
      </w:r>
      <w:r>
        <w:rPr>
          <w:spacing w:val="4"/>
        </w:rPr>
        <w:t>寄）送至浙江省职业院</w:t>
      </w:r>
      <w:r>
        <w:t xml:space="preserve"> </w:t>
      </w:r>
      <w:r>
        <w:rPr>
          <w:spacing w:val="-5"/>
        </w:rPr>
        <w:t>校教师素质提高计划项目管理办公室，逾期不予</w:t>
      </w:r>
      <w:r>
        <w:rPr>
          <w:spacing w:val="-6"/>
        </w:rPr>
        <w:t>受理，电子版（含</w:t>
      </w:r>
      <w:r>
        <w:t xml:space="preserve"> </w:t>
      </w:r>
      <w:r>
        <w:rPr>
          <w:rFonts w:ascii="Times New Roman" w:hAnsi="Times New Roman" w:eastAsia="Times New Roman" w:cs="Times New Roman"/>
        </w:rPr>
        <w:t>PDF</w:t>
      </w:r>
      <w:r>
        <w:rPr>
          <w:rFonts w:ascii="Times New Roman" w:hAnsi="Times New Roman" w:eastAsia="Times New Roman" w:cs="Times New Roman"/>
          <w:spacing w:val="32"/>
          <w:w w:val="101"/>
        </w:rPr>
        <w:t xml:space="preserve"> </w:t>
      </w:r>
      <w:r>
        <w:rPr>
          <w:spacing w:val="7"/>
        </w:rPr>
        <w:t>盖章版与</w:t>
      </w:r>
      <w:r>
        <w:rPr>
          <w:rFonts w:ascii="Times New Roman" w:hAnsi="Times New Roman" w:eastAsia="Times New Roman" w:cs="Times New Roman"/>
        </w:rPr>
        <w:t>Word</w:t>
      </w:r>
      <w:r>
        <w:rPr>
          <w:rFonts w:ascii="Times New Roman" w:hAnsi="Times New Roman" w:eastAsia="Times New Roman" w:cs="Times New Roman"/>
          <w:spacing w:val="7"/>
        </w:rPr>
        <w:t xml:space="preserve"> </w:t>
      </w:r>
      <w:r>
        <w:rPr>
          <w:spacing w:val="7"/>
        </w:rPr>
        <w:t>或</w:t>
      </w:r>
      <w:r>
        <w:rPr>
          <w:spacing w:val="-67"/>
        </w:rPr>
        <w:t xml:space="preserve"> </w:t>
      </w:r>
      <w:r>
        <w:rPr>
          <w:rFonts w:ascii="Times New Roman" w:hAnsi="Times New Roman" w:eastAsia="Times New Roman" w:cs="Times New Roman"/>
        </w:rPr>
        <w:t>Excel</w:t>
      </w:r>
      <w:r>
        <w:rPr>
          <w:rFonts w:ascii="Times New Roman" w:hAnsi="Times New Roman" w:eastAsia="Times New Roman" w:cs="Times New Roman"/>
          <w:spacing w:val="7"/>
        </w:rPr>
        <w:t xml:space="preserve"> </w:t>
      </w:r>
      <w:r>
        <w:rPr>
          <w:spacing w:val="7"/>
        </w:rPr>
        <w:t>版）同步报送，文件名以</w:t>
      </w:r>
      <w:r>
        <w:rPr>
          <w:rFonts w:ascii="Times New Roman" w:hAnsi="Times New Roman" w:eastAsia="Times New Roman" w:cs="Times New Roman"/>
          <w:spacing w:val="7"/>
        </w:rPr>
        <w:t>“**</w:t>
      </w:r>
      <w:r>
        <w:rPr>
          <w:spacing w:val="7"/>
        </w:rPr>
        <w:t>（单位</w:t>
      </w:r>
      <w:r>
        <w:t xml:space="preserve"> </w:t>
      </w:r>
      <w:r>
        <w:rPr>
          <w:spacing w:val="3"/>
        </w:rPr>
        <w:t>全称</w:t>
      </w:r>
      <w:r>
        <w:rPr>
          <w:rFonts w:ascii="Times New Roman" w:hAnsi="Times New Roman" w:eastAsia="Times New Roman" w:cs="Times New Roman"/>
          <w:spacing w:val="3"/>
        </w:rPr>
        <w:t>+</w:t>
      </w:r>
      <w:r>
        <w:rPr>
          <w:spacing w:val="3"/>
        </w:rPr>
        <w:t>项目名称）</w:t>
      </w:r>
      <w:r>
        <w:rPr>
          <w:spacing w:val="-80"/>
        </w:rPr>
        <w:t xml:space="preserve"> </w:t>
      </w:r>
      <w:r>
        <w:rPr>
          <w:spacing w:val="3"/>
        </w:rPr>
        <w:t>申报书</w:t>
      </w:r>
      <w:r>
        <w:rPr>
          <w:rFonts w:ascii="Times New Roman" w:hAnsi="Times New Roman" w:eastAsia="Times New Roman" w:cs="Times New Roman"/>
          <w:spacing w:val="3"/>
        </w:rPr>
        <w:t>”</w:t>
      </w:r>
      <w:r>
        <w:rPr>
          <w:spacing w:val="3"/>
        </w:rPr>
        <w:t>命名。</w:t>
      </w:r>
    </w:p>
    <w:p>
      <w:pPr>
        <w:pStyle w:val="2"/>
        <w:spacing w:before="93" w:line="341" w:lineRule="auto"/>
        <w:ind w:left="1553" w:right="1439" w:firstLine="630"/>
        <w:jc w:val="both"/>
      </w:pPr>
      <w:r>
        <w:rPr>
          <w:spacing w:val="-6"/>
        </w:rPr>
        <w:t>联系人：省教育厅教师工作处郑老师，电话：</w:t>
      </w:r>
      <w:r>
        <w:rPr>
          <w:rFonts w:ascii="Times New Roman" w:hAnsi="Times New Roman" w:eastAsia="Times New Roman" w:cs="Times New Roman"/>
          <w:spacing w:val="-6"/>
        </w:rPr>
        <w:t>0571-88008926</w:t>
      </w:r>
      <w:r>
        <w:rPr>
          <w:spacing w:val="-6"/>
        </w:rPr>
        <w:t>。</w:t>
      </w:r>
      <w:r>
        <w:rPr>
          <w:spacing w:val="11"/>
        </w:rPr>
        <w:t xml:space="preserve"> </w:t>
      </w:r>
      <w:r>
        <w:rPr>
          <w:spacing w:val="5"/>
        </w:rPr>
        <w:t>浙江省职业院校教师素质提高计划项目管理办公室孙老师、</w:t>
      </w:r>
      <w:r>
        <w:rPr>
          <w:spacing w:val="4"/>
        </w:rPr>
        <w:t>朱老</w:t>
      </w:r>
      <w:r>
        <w:t xml:space="preserve"> </w:t>
      </w:r>
      <w:r>
        <w:rPr>
          <w:spacing w:val="6"/>
        </w:rPr>
        <w:t>师，电话：</w:t>
      </w:r>
      <w:r>
        <w:rPr>
          <w:rFonts w:ascii="Times New Roman" w:hAnsi="Times New Roman" w:eastAsia="Times New Roman" w:cs="Times New Roman"/>
          <w:spacing w:val="6"/>
        </w:rPr>
        <w:t>0571-88320488</w:t>
      </w:r>
      <w:r>
        <w:rPr>
          <w:spacing w:val="6"/>
        </w:rPr>
        <w:t>；邮箱：</w:t>
      </w:r>
      <w:r>
        <w:rPr>
          <w:rFonts w:ascii="Times New Roman" w:hAnsi="Times New Roman" w:eastAsia="Times New Roman" w:cs="Times New Roman"/>
        </w:rPr>
        <w:t>zjy</w:t>
      </w:r>
      <w:r>
        <w:rPr>
          <w:rFonts w:ascii="Times New Roman" w:hAnsi="Times New Roman" w:eastAsia="Times New Roman" w:cs="Times New Roman"/>
          <w:spacing w:val="6"/>
        </w:rPr>
        <w:t>@</w:t>
      </w:r>
      <w:r>
        <w:rPr>
          <w:rFonts w:ascii="Times New Roman" w:hAnsi="Times New Roman" w:eastAsia="Times New Roman" w:cs="Times New Roman"/>
        </w:rPr>
        <w:t>zjut</w:t>
      </w:r>
      <w:r>
        <w:rPr>
          <w:rFonts w:ascii="Times New Roman" w:hAnsi="Times New Roman" w:eastAsia="Times New Roman" w:cs="Times New Roman"/>
          <w:spacing w:val="6"/>
        </w:rPr>
        <w:t>.</w:t>
      </w:r>
      <w:r>
        <w:rPr>
          <w:rFonts w:ascii="Times New Roman" w:hAnsi="Times New Roman" w:eastAsia="Times New Roman" w:cs="Times New Roman"/>
        </w:rPr>
        <w:t>edu</w:t>
      </w:r>
      <w:r>
        <w:rPr>
          <w:rFonts w:ascii="Times New Roman" w:hAnsi="Times New Roman" w:eastAsia="Times New Roman" w:cs="Times New Roman"/>
          <w:spacing w:val="6"/>
        </w:rPr>
        <w:t>.</w:t>
      </w:r>
      <w:r>
        <w:rPr>
          <w:rFonts w:ascii="Times New Roman" w:hAnsi="Times New Roman" w:eastAsia="Times New Roman" w:cs="Times New Roman"/>
        </w:rPr>
        <w:t>cn</w:t>
      </w:r>
      <w:r>
        <w:rPr>
          <w:spacing w:val="6"/>
        </w:rPr>
        <w:t xml:space="preserve">；地址：浙江 </w:t>
      </w:r>
      <w:r>
        <w:rPr>
          <w:spacing w:val="-1"/>
        </w:rPr>
        <w:t>省杭州市潮王路</w:t>
      </w:r>
      <w:r>
        <w:rPr>
          <w:spacing w:val="-36"/>
        </w:rPr>
        <w:t xml:space="preserve"> </w:t>
      </w:r>
      <w:r>
        <w:rPr>
          <w:rFonts w:ascii="Times New Roman" w:hAnsi="Times New Roman" w:eastAsia="Times New Roman" w:cs="Times New Roman"/>
          <w:spacing w:val="-1"/>
        </w:rPr>
        <w:t>18</w:t>
      </w:r>
      <w:r>
        <w:rPr>
          <w:rFonts w:ascii="Times New Roman" w:hAnsi="Times New Roman" w:eastAsia="Times New Roman" w:cs="Times New Roman"/>
          <w:spacing w:val="27"/>
        </w:rPr>
        <w:t xml:space="preserve"> </w:t>
      </w:r>
      <w:r>
        <w:rPr>
          <w:spacing w:val="-1"/>
        </w:rPr>
        <w:t>号，浙江工业大学朝晖</w:t>
      </w:r>
      <w:r>
        <w:rPr>
          <w:spacing w:val="-2"/>
        </w:rPr>
        <w:t>校区存中东楼</w:t>
      </w:r>
      <w:r>
        <w:rPr>
          <w:spacing w:val="-66"/>
        </w:rPr>
        <w:t xml:space="preserve"> </w:t>
      </w:r>
      <w:r>
        <w:rPr>
          <w:rFonts w:ascii="Times New Roman" w:hAnsi="Times New Roman" w:eastAsia="Times New Roman" w:cs="Times New Roman"/>
          <w:spacing w:val="-2"/>
        </w:rPr>
        <w:t>221</w:t>
      </w:r>
      <w:r>
        <w:rPr>
          <w:rFonts w:ascii="Times New Roman" w:hAnsi="Times New Roman" w:eastAsia="Times New Roman" w:cs="Times New Roman"/>
          <w:spacing w:val="35"/>
        </w:rPr>
        <w:t xml:space="preserve"> </w:t>
      </w:r>
      <w:r>
        <w:rPr>
          <w:spacing w:val="-2"/>
        </w:rPr>
        <w:t>室。</w:t>
      </w:r>
    </w:p>
    <w:p>
      <w:pPr>
        <w:spacing w:line="302" w:lineRule="auto"/>
        <w:rPr>
          <w:rFonts w:ascii="Arial"/>
          <w:sz w:val="21"/>
        </w:rPr>
      </w:pPr>
    </w:p>
    <w:p>
      <w:pPr>
        <w:spacing w:line="302" w:lineRule="auto"/>
        <w:rPr>
          <w:rFonts w:ascii="Arial"/>
          <w:sz w:val="21"/>
        </w:rPr>
      </w:pPr>
    </w:p>
    <w:p>
      <w:pPr>
        <w:pStyle w:val="2"/>
        <w:spacing w:before="101" w:line="343" w:lineRule="auto"/>
        <w:ind w:left="3467" w:right="1655" w:hanging="1259"/>
      </w:pPr>
      <w:r>
        <w:rPr>
          <w:spacing w:val="10"/>
        </w:rPr>
        <w:t>附件：</w:t>
      </w:r>
      <w:r>
        <w:rPr>
          <w:rFonts w:ascii="Times New Roman" w:hAnsi="Times New Roman" w:eastAsia="Times New Roman" w:cs="Times New Roman"/>
          <w:spacing w:val="10"/>
        </w:rPr>
        <w:t>1.</w:t>
      </w:r>
      <w:r>
        <w:rPr>
          <w:spacing w:val="10"/>
        </w:rPr>
        <w:t>浙江省职业院校教师素质提高计划</w:t>
      </w:r>
      <w:r>
        <w:rPr>
          <w:rFonts w:ascii="Times New Roman" w:hAnsi="Times New Roman" w:eastAsia="Times New Roman" w:cs="Times New Roman"/>
          <w:spacing w:val="10"/>
        </w:rPr>
        <w:t xml:space="preserve">2025 </w:t>
      </w:r>
      <w:r>
        <w:rPr>
          <w:spacing w:val="10"/>
        </w:rPr>
        <w:t>年度培训</w:t>
      </w:r>
      <w:r>
        <w:rPr>
          <w:spacing w:val="1"/>
        </w:rPr>
        <w:t xml:space="preserve"> </w:t>
      </w:r>
      <w:r>
        <w:rPr>
          <w:spacing w:val="6"/>
        </w:rPr>
        <w:t>项目一览表</w:t>
      </w:r>
    </w:p>
    <w:p>
      <w:pPr>
        <w:spacing w:line="343" w:lineRule="auto"/>
        <w:sectPr>
          <w:headerReference r:id="rId11" w:type="default"/>
          <w:footerReference r:id="rId12" w:type="default"/>
          <w:pgSz w:w="11906" w:h="16839"/>
          <w:pgMar w:top="400" w:right="0" w:bottom="1901" w:left="0" w:header="0" w:footer="1623" w:gutter="0"/>
          <w:cols w:space="720" w:num="1"/>
        </w:sect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100" w:line="342" w:lineRule="auto"/>
        <w:ind w:left="3470" w:right="1814" w:hanging="332"/>
      </w:pPr>
      <w:r>
        <w:rPr>
          <w:rFonts w:ascii="Times New Roman" w:hAnsi="Times New Roman" w:eastAsia="Times New Roman" w:cs="Times New Roman"/>
          <w:spacing w:val="7"/>
        </w:rPr>
        <w:t>2.</w:t>
      </w:r>
      <w:r>
        <w:rPr>
          <w:rFonts w:ascii="Times New Roman" w:hAnsi="Times New Roman" w:eastAsia="Times New Roman" w:cs="Times New Roman"/>
          <w:spacing w:val="-30"/>
        </w:rPr>
        <w:t xml:space="preserve"> </w:t>
      </w:r>
      <w:r>
        <w:rPr>
          <w:spacing w:val="7"/>
        </w:rPr>
        <w:t>浙江省职业院校教师素质提高计划培训项目承办</w:t>
      </w:r>
      <w:r>
        <w:t xml:space="preserve"> </w:t>
      </w:r>
      <w:r>
        <w:rPr>
          <w:spacing w:val="5"/>
        </w:rPr>
        <w:t>单位申报书</w:t>
      </w:r>
    </w:p>
    <w:p>
      <w:pPr>
        <w:pStyle w:val="2"/>
        <w:spacing w:before="51" w:line="342" w:lineRule="auto"/>
        <w:ind w:left="3471" w:right="1814" w:hanging="326"/>
      </w:pPr>
      <w:r>
        <w:rPr>
          <w:rFonts w:ascii="Times New Roman" w:hAnsi="Times New Roman" w:eastAsia="Times New Roman" w:cs="Times New Roman"/>
          <w:spacing w:val="7"/>
        </w:rPr>
        <w:t>3.</w:t>
      </w:r>
      <w:r>
        <w:rPr>
          <w:rFonts w:ascii="Times New Roman" w:hAnsi="Times New Roman" w:eastAsia="Times New Roman" w:cs="Times New Roman"/>
          <w:spacing w:val="-36"/>
        </w:rPr>
        <w:t xml:space="preserve"> </w:t>
      </w:r>
      <w:r>
        <w:rPr>
          <w:spacing w:val="7"/>
        </w:rPr>
        <w:t>浙江省职业院校教师素质提高计划培训项目承办</w:t>
      </w:r>
      <w:r>
        <w:t xml:space="preserve"> </w:t>
      </w:r>
      <w:r>
        <w:rPr>
          <w:spacing w:val="6"/>
        </w:rPr>
        <w:t>单位申报汇总表</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2"/>
        <w:spacing w:before="101" w:line="343" w:lineRule="auto"/>
        <w:ind w:left="6994" w:right="2375" w:hanging="313"/>
      </w:pPr>
      <w:r>
        <w:drawing>
          <wp:anchor distT="0" distB="0" distL="0" distR="0" simplePos="0" relativeHeight="251659264" behindDoc="0" locked="0" layoutInCell="1" allowOverlap="1">
            <wp:simplePos x="0" y="0"/>
            <wp:positionH relativeFrom="column">
              <wp:posOffset>4394835</wp:posOffset>
            </wp:positionH>
            <wp:positionV relativeFrom="paragraph">
              <wp:posOffset>-681990</wp:posOffset>
            </wp:positionV>
            <wp:extent cx="1547495" cy="15474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1547221" cy="1547221"/>
                    </a:xfrm>
                    <a:prstGeom prst="rect">
                      <a:avLst/>
                    </a:prstGeom>
                  </pic:spPr>
                </pic:pic>
              </a:graphicData>
            </a:graphic>
          </wp:anchor>
        </w:drawing>
      </w:r>
      <w:r>
        <w:rPr>
          <w:spacing w:val="6"/>
        </w:rPr>
        <w:t>浙江省教育厅办公室</w:t>
      </w:r>
      <w:r>
        <w:rPr>
          <w:spacing w:val="3"/>
        </w:rPr>
        <w:t xml:space="preserve"> </w:t>
      </w:r>
      <w:r>
        <w:rPr>
          <w:rFonts w:ascii="Times New Roman" w:hAnsi="Times New Roman" w:eastAsia="Times New Roman" w:cs="Times New Roman"/>
          <w:spacing w:val="-7"/>
        </w:rPr>
        <w:t>2025</w:t>
      </w:r>
      <w:r>
        <w:rPr>
          <w:rFonts w:ascii="Times New Roman" w:hAnsi="Times New Roman" w:eastAsia="Times New Roman" w:cs="Times New Roman"/>
          <w:spacing w:val="23"/>
        </w:rPr>
        <w:t xml:space="preserve"> </w:t>
      </w:r>
      <w:r>
        <w:rPr>
          <w:spacing w:val="-7"/>
        </w:rPr>
        <w:t>年</w:t>
      </w:r>
      <w:r>
        <w:rPr>
          <w:spacing w:val="-68"/>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31"/>
          <w:w w:val="101"/>
        </w:rPr>
        <w:t xml:space="preserve"> </w:t>
      </w:r>
      <w:r>
        <w:rPr>
          <w:spacing w:val="-7"/>
        </w:rPr>
        <w:t>月</w:t>
      </w:r>
      <w:r>
        <w:rPr>
          <w:spacing w:val="-67"/>
        </w:rPr>
        <w:t xml:space="preserve"> </w:t>
      </w:r>
      <w:r>
        <w:rPr>
          <w:rFonts w:ascii="Times New Roman" w:hAnsi="Times New Roman" w:eastAsia="Times New Roman" w:cs="Times New Roman"/>
          <w:spacing w:val="-7"/>
        </w:rPr>
        <w:t xml:space="preserve">24  </w:t>
      </w:r>
      <w:r>
        <w:rPr>
          <w:spacing w:val="-7"/>
        </w:rPr>
        <w:t>日</w:t>
      </w:r>
    </w:p>
    <w:p>
      <w:pPr>
        <w:pStyle w:val="2"/>
        <w:spacing w:before="50" w:line="220" w:lineRule="auto"/>
        <w:ind w:left="2176"/>
      </w:pPr>
      <w:r>
        <w:rPr>
          <w:spacing w:val="8"/>
        </w:rPr>
        <w:t>（此件依申请公开）</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182" w:lineRule="auto"/>
        <w:ind w:left="9683"/>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5</w:t>
      </w:r>
      <w:r>
        <w:rPr>
          <w:rFonts w:ascii="宋体" w:hAnsi="宋体" w:eastAsia="宋体" w:cs="宋体"/>
          <w:spacing w:val="9"/>
          <w:sz w:val="28"/>
          <w:szCs w:val="28"/>
        </w:rPr>
        <w:t xml:space="preserve"> </w:t>
      </w:r>
      <w:r>
        <w:rPr>
          <w:rFonts w:ascii="宋体" w:hAnsi="宋体" w:eastAsia="宋体" w:cs="宋体"/>
          <w:spacing w:val="-9"/>
          <w:sz w:val="28"/>
          <w:szCs w:val="28"/>
        </w:rPr>
        <w:t>-</w:t>
      </w:r>
    </w:p>
    <w:p>
      <w:pPr>
        <w:spacing w:line="182" w:lineRule="auto"/>
        <w:rPr>
          <w:rFonts w:ascii="宋体" w:hAnsi="宋体" w:eastAsia="宋体" w:cs="宋体"/>
          <w:sz w:val="28"/>
          <w:szCs w:val="28"/>
        </w:rPr>
        <w:sectPr>
          <w:headerReference r:id="rId13" w:type="default"/>
          <w:footerReference r:id="rId14" w:type="default"/>
          <w:pgSz w:w="11906" w:h="16839"/>
          <w:pgMar w:top="400" w:right="0" w:bottom="400" w:left="0" w:header="0" w:footer="0" w:gutter="0"/>
          <w:cols w:space="720" w:num="1"/>
        </w:sect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6" w:lineRule="auto"/>
        <w:ind w:left="1474"/>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6"/>
          <w:sz w:val="31"/>
          <w:szCs w:val="31"/>
        </w:rPr>
        <w:t>1</w:t>
      </w:r>
    </w:p>
    <w:p>
      <w:pPr>
        <w:spacing w:line="266" w:lineRule="auto"/>
        <w:rPr>
          <w:rFonts w:ascii="Arial"/>
          <w:sz w:val="21"/>
        </w:rPr>
      </w:pPr>
    </w:p>
    <w:p>
      <w:pPr>
        <w:spacing w:line="267" w:lineRule="auto"/>
        <w:rPr>
          <w:rFonts w:ascii="Arial"/>
          <w:sz w:val="21"/>
        </w:rPr>
      </w:pPr>
    </w:p>
    <w:p>
      <w:pPr>
        <w:spacing w:before="139" w:line="222" w:lineRule="auto"/>
        <w:ind w:left="2594"/>
        <w:rPr>
          <w:rFonts w:ascii="宋体" w:hAnsi="宋体" w:eastAsia="宋体" w:cs="宋体"/>
          <w:sz w:val="43"/>
          <w:szCs w:val="43"/>
        </w:rPr>
      </w:pPr>
      <w:r>
        <w:rPr>
          <w:rFonts w:ascii="宋体" w:hAnsi="宋体" w:eastAsia="宋体" w:cs="宋体"/>
          <w:b/>
          <w:bCs/>
          <w:spacing w:val="5"/>
          <w:sz w:val="43"/>
          <w:szCs w:val="43"/>
        </w:rPr>
        <w:t>浙江省职业院校教师素质提高计划</w:t>
      </w:r>
      <w:r>
        <w:rPr>
          <w:rFonts w:ascii="宋体" w:hAnsi="宋体" w:eastAsia="宋体" w:cs="宋体"/>
          <w:spacing w:val="-95"/>
          <w:sz w:val="43"/>
          <w:szCs w:val="43"/>
        </w:rPr>
        <w:t xml:space="preserve"> </w:t>
      </w:r>
      <w:r>
        <w:rPr>
          <w:rFonts w:ascii="Times New Roman" w:hAnsi="Times New Roman" w:eastAsia="Times New Roman" w:cs="Times New Roman"/>
          <w:spacing w:val="5"/>
          <w:sz w:val="43"/>
          <w:szCs w:val="43"/>
        </w:rPr>
        <w:t xml:space="preserve">2025 </w:t>
      </w:r>
      <w:r>
        <w:rPr>
          <w:rFonts w:ascii="宋体" w:hAnsi="宋体" w:eastAsia="宋体" w:cs="宋体"/>
          <w:b/>
          <w:bCs/>
          <w:spacing w:val="4"/>
          <w:sz w:val="43"/>
          <w:szCs w:val="43"/>
        </w:rPr>
        <w:t>年度培训项目一览表</w:t>
      </w:r>
    </w:p>
    <w:p>
      <w:pPr>
        <w:spacing w:line="321" w:lineRule="auto"/>
        <w:rPr>
          <w:rFonts w:ascii="Arial"/>
          <w:sz w:val="21"/>
        </w:rPr>
      </w:pPr>
    </w:p>
    <w:p>
      <w:pPr>
        <w:spacing w:line="322" w:lineRule="auto"/>
        <w:rPr>
          <w:rFonts w:ascii="Arial"/>
          <w:sz w:val="21"/>
        </w:rPr>
      </w:pPr>
    </w:p>
    <w:p>
      <w:pPr>
        <w:spacing w:before="101" w:line="223" w:lineRule="auto"/>
        <w:ind w:left="7564"/>
        <w:rPr>
          <w:rFonts w:ascii="黑体" w:hAnsi="黑体" w:eastAsia="黑体" w:cs="黑体"/>
          <w:sz w:val="31"/>
          <w:szCs w:val="31"/>
        </w:rPr>
      </w:pPr>
      <w:r>
        <w:rPr>
          <w:rFonts w:ascii="黑体" w:hAnsi="黑体" w:eastAsia="黑体" w:cs="黑体"/>
          <w:spacing w:val="-13"/>
          <w:sz w:val="31"/>
          <w:szCs w:val="31"/>
        </w:rPr>
        <w:t>中职项目安排</w:t>
      </w:r>
    </w:p>
    <w:p>
      <w:pPr>
        <w:spacing w:line="135" w:lineRule="auto"/>
        <w:rPr>
          <w:rFonts w:ascii="Arial"/>
          <w:sz w:val="2"/>
        </w:rPr>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541" w:type="dxa"/>
            <w:vAlign w:val="top"/>
          </w:tcPr>
          <w:p>
            <w:pPr>
              <w:spacing w:line="310" w:lineRule="auto"/>
              <w:rPr>
                <w:rFonts w:ascii="Arial"/>
                <w:sz w:val="21"/>
              </w:rPr>
            </w:pPr>
          </w:p>
          <w:p>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line="309" w:lineRule="auto"/>
              <w:rPr>
                <w:rFonts w:ascii="Arial"/>
                <w:sz w:val="21"/>
              </w:rPr>
            </w:pPr>
          </w:p>
          <w:p>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pPr>
              <w:spacing w:line="310" w:lineRule="auto"/>
              <w:rPr>
                <w:rFonts w:ascii="Arial"/>
                <w:sz w:val="21"/>
              </w:rPr>
            </w:pPr>
          </w:p>
          <w:p>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pPr>
              <w:spacing w:before="233"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pPr>
              <w:spacing w:line="309" w:lineRule="auto"/>
              <w:rPr>
                <w:rFonts w:ascii="Arial"/>
                <w:sz w:val="21"/>
              </w:rPr>
            </w:pPr>
          </w:p>
          <w:p>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pPr>
              <w:spacing w:line="310" w:lineRule="auto"/>
              <w:rPr>
                <w:rFonts w:ascii="Arial"/>
                <w:sz w:val="21"/>
              </w:rPr>
            </w:pPr>
          </w:p>
          <w:p>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pPr>
              <w:spacing w:before="234"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pPr>
              <w:spacing w:before="234"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pPr>
              <w:spacing w:before="234"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pPr>
              <w:spacing w:before="233"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before="69" w:line="188" w:lineRule="auto"/>
              <w:ind w:left="2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2" w:type="dxa"/>
            <w:vMerge w:val="restart"/>
            <w:tcBorders>
              <w:bottom w:val="nil"/>
            </w:tcBorders>
            <w:textDirection w:val="tbRlV"/>
            <w:vAlign w:val="top"/>
          </w:tcPr>
          <w:p>
            <w:pPr>
              <w:pStyle w:val="6"/>
              <w:spacing w:before="2" w:line="199" w:lineRule="auto"/>
              <w:ind w:left="791"/>
            </w:pPr>
            <w:r>
              <w:rPr>
                <w:rFonts w:ascii="Times New Roman" w:hAnsi="Times New Roman" w:eastAsia="Times New Roman" w:cs="Times New Roman"/>
                <w:spacing w:val="-25"/>
                <w:position w:val="-2"/>
              </w:rPr>
              <w:t>“</w:t>
            </w:r>
            <w:r>
              <w:rPr>
                <w:rFonts w:ascii="Times New Roman" w:hAnsi="Times New Roman" w:eastAsia="Times New Roman" w:cs="Times New Roman"/>
                <w:spacing w:val="11"/>
                <w:position w:val="-2"/>
              </w:rPr>
              <w:t xml:space="preserve">   </w:t>
            </w:r>
            <w:r>
              <w:rPr>
                <w:spacing w:val="-25"/>
                <w:position w:val="-1"/>
              </w:rPr>
              <w:t>三</w:t>
            </w:r>
            <w:r>
              <w:rPr>
                <w:spacing w:val="-46"/>
                <w:position w:val="-1"/>
              </w:rPr>
              <w:t xml:space="preserve"> </w:t>
            </w:r>
            <w:r>
              <w:rPr>
                <w:spacing w:val="-25"/>
                <w:position w:val="-2"/>
              </w:rPr>
              <w:t xml:space="preserve">教 </w:t>
            </w:r>
            <w:r>
              <w:rPr>
                <w:rFonts w:ascii="Times New Roman" w:hAnsi="Times New Roman" w:eastAsia="Times New Roman" w:cs="Times New Roman"/>
                <w:spacing w:val="-25"/>
                <w:position w:val="-2"/>
              </w:rPr>
              <w:t>”</w:t>
            </w:r>
            <w:r>
              <w:rPr>
                <w:rFonts w:ascii="Times New Roman" w:hAnsi="Times New Roman" w:eastAsia="Times New Roman" w:cs="Times New Roman"/>
                <w:spacing w:val="17"/>
                <w:w w:val="101"/>
                <w:position w:val="-2"/>
              </w:rPr>
              <w:t xml:space="preserve">   </w:t>
            </w:r>
            <w:r>
              <w:rPr>
                <w:spacing w:val="-25"/>
                <w:position w:val="2"/>
              </w:rPr>
              <w:t>改</w:t>
            </w:r>
            <w:r>
              <w:rPr>
                <w:spacing w:val="-47"/>
                <w:position w:val="2"/>
              </w:rPr>
              <w:t xml:space="preserve"> </w:t>
            </w:r>
            <w:r>
              <w:rPr>
                <w:spacing w:val="-25"/>
                <w:position w:val="1"/>
              </w:rPr>
              <w:t>革</w:t>
            </w:r>
            <w:r>
              <w:rPr>
                <w:spacing w:val="-47"/>
                <w:position w:val="1"/>
              </w:rPr>
              <w:t xml:space="preserve"> </w:t>
            </w:r>
            <w:r>
              <w:rPr>
                <w:spacing w:val="-25"/>
              </w:rPr>
              <w:t>研</w:t>
            </w:r>
            <w:r>
              <w:rPr>
                <w:spacing w:val="-46"/>
              </w:rPr>
              <w:t xml:space="preserve"> </w:t>
            </w:r>
            <w:r>
              <w:rPr>
                <w:spacing w:val="-25"/>
              </w:rPr>
              <w:t>修</w:t>
            </w:r>
          </w:p>
        </w:tc>
        <w:tc>
          <w:tcPr>
            <w:tcW w:w="1369" w:type="dxa"/>
            <w:vMerge w:val="restart"/>
            <w:tcBorders>
              <w:bottom w:val="nil"/>
            </w:tcBorders>
            <w:vAlign w:val="top"/>
          </w:tcPr>
          <w:p>
            <w:pPr>
              <w:spacing w:line="283" w:lineRule="auto"/>
              <w:rPr>
                <w:rFonts w:ascii="Arial"/>
                <w:sz w:val="21"/>
              </w:rPr>
            </w:pPr>
          </w:p>
          <w:p>
            <w:pPr>
              <w:pStyle w:val="6"/>
              <w:spacing w:before="78" w:line="229" w:lineRule="auto"/>
              <w:ind w:left="328" w:right="83" w:hanging="244"/>
            </w:pPr>
            <w:r>
              <w:rPr>
                <w:spacing w:val="-2"/>
              </w:rPr>
              <w:t>课程实施能</w:t>
            </w:r>
            <w:r>
              <w:t xml:space="preserve"> </w:t>
            </w:r>
            <w:r>
              <w:rPr>
                <w:spacing w:val="-5"/>
              </w:rPr>
              <w:t>力提升</w:t>
            </w:r>
          </w:p>
        </w:tc>
        <w:tc>
          <w:tcPr>
            <w:tcW w:w="1017" w:type="dxa"/>
            <w:vAlign w:val="top"/>
          </w:tcPr>
          <w:p>
            <w:pPr>
              <w:spacing w:line="299"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zzs2501</w:t>
            </w:r>
          </w:p>
        </w:tc>
        <w:tc>
          <w:tcPr>
            <w:tcW w:w="1263" w:type="dxa"/>
            <w:vAlign w:val="top"/>
          </w:tcPr>
          <w:p>
            <w:pPr>
              <w:spacing w:line="250" w:lineRule="auto"/>
              <w:rPr>
                <w:rFonts w:ascii="Arial"/>
                <w:sz w:val="21"/>
              </w:rPr>
            </w:pPr>
          </w:p>
          <w:p>
            <w:pPr>
              <w:pStyle w:val="6"/>
              <w:spacing w:before="78" w:line="217" w:lineRule="auto"/>
              <w:ind w:left="197"/>
            </w:pPr>
            <w:r>
              <w:rPr>
                <w:spacing w:val="-14"/>
              </w:rPr>
              <w:t>自动化类</w:t>
            </w:r>
          </w:p>
        </w:tc>
        <w:tc>
          <w:tcPr>
            <w:tcW w:w="4258" w:type="dxa"/>
            <w:vMerge w:val="restart"/>
            <w:tcBorders>
              <w:bottom w:val="nil"/>
            </w:tcBorders>
            <w:vAlign w:val="top"/>
          </w:tcPr>
          <w:p>
            <w:pPr>
              <w:pStyle w:val="6"/>
              <w:spacing w:before="53" w:line="231" w:lineRule="auto"/>
              <w:ind w:left="16" w:firstLine="10"/>
              <w:jc w:val="both"/>
            </w:pPr>
            <w:r>
              <w:rPr>
                <w:spacing w:val="-6"/>
              </w:rPr>
              <w:t>主要包括教育家精神、职教政策与理论、</w:t>
            </w:r>
            <w:r>
              <w:rPr>
                <w:spacing w:val="8"/>
              </w:rPr>
              <w:t xml:space="preserve"> </w:t>
            </w:r>
            <w:r>
              <w:rPr>
                <w:spacing w:val="-8"/>
              </w:rPr>
              <w:t>课程思政、教学设计及课程资源开发、课</w:t>
            </w:r>
            <w:r>
              <w:rPr>
                <w:spacing w:val="14"/>
              </w:rPr>
              <w:t xml:space="preserve"> </w:t>
            </w:r>
            <w:r>
              <w:rPr>
                <w:spacing w:val="-8"/>
              </w:rPr>
              <w:t>程教学案例探讨、数智技术应用、混合式</w:t>
            </w:r>
            <w:r>
              <w:rPr>
                <w:spacing w:val="14"/>
              </w:rPr>
              <w:t xml:space="preserve"> </w:t>
            </w:r>
            <w:r>
              <w:rPr>
                <w:spacing w:val="-5"/>
              </w:rPr>
              <w:t>教学技术与方法、课程教学质量评价等。</w:t>
            </w:r>
          </w:p>
        </w:tc>
        <w:tc>
          <w:tcPr>
            <w:tcW w:w="118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32" w:lineRule="auto"/>
              <w:ind w:left="50" w:right="37" w:firstLine="1"/>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3"/>
              </w:rPr>
              <w:t>返岗实践</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14"/>
              </w:rPr>
              <w:t>网络研修</w:t>
            </w:r>
          </w:p>
        </w:tc>
        <w:tc>
          <w:tcPr>
            <w:tcW w:w="908" w:type="dxa"/>
            <w:vAlign w:val="top"/>
          </w:tcPr>
          <w:p>
            <w:pPr>
              <w:spacing w:line="300"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pPr>
              <w:spacing w:line="299" w:lineRule="auto"/>
              <w:rPr>
                <w:rFonts w:ascii="Arial"/>
                <w:sz w:val="21"/>
              </w:rPr>
            </w:pPr>
          </w:p>
          <w:p>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pPr>
              <w:spacing w:line="299" w:lineRule="auto"/>
              <w:rPr>
                <w:rFonts w:ascii="Arial"/>
                <w:sz w:val="21"/>
              </w:rPr>
            </w:pPr>
          </w:p>
          <w:p>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line="299" w:lineRule="auto"/>
              <w:rPr>
                <w:rFonts w:ascii="Arial"/>
                <w:sz w:val="21"/>
              </w:rPr>
            </w:pPr>
          </w:p>
          <w:p>
            <w:pPr>
              <w:spacing w:before="69" w:line="188" w:lineRule="auto"/>
              <w:ind w:left="3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1" w:type="dxa"/>
            <w:vMerge w:val="continue"/>
            <w:tcBorders>
              <w:top w:val="nil"/>
            </w:tcBorders>
            <w:vAlign w:val="top"/>
          </w:tcPr>
          <w:p>
            <w:pPr>
              <w:rPr>
                <w:rFonts w:ascii="Arial"/>
                <w:sz w:val="21"/>
              </w:rPr>
            </w:pPr>
          </w:p>
        </w:tc>
        <w:tc>
          <w:tcPr>
            <w:tcW w:w="442" w:type="dxa"/>
            <w:vMerge w:val="continue"/>
            <w:tcBorders>
              <w:top w:val="nil"/>
              <w:bottom w:val="nil"/>
            </w:tcBorders>
            <w:textDirection w:val="tbRlV"/>
            <w:vAlign w:val="top"/>
          </w:tcPr>
          <w:p>
            <w:pPr>
              <w:rPr>
                <w:rFonts w:ascii="Arial"/>
                <w:sz w:val="21"/>
              </w:rPr>
            </w:pPr>
          </w:p>
        </w:tc>
        <w:tc>
          <w:tcPr>
            <w:tcW w:w="1369" w:type="dxa"/>
            <w:vMerge w:val="continue"/>
            <w:tcBorders>
              <w:top w:val="nil"/>
            </w:tcBorders>
            <w:vAlign w:val="top"/>
          </w:tcPr>
          <w:p>
            <w:pPr>
              <w:rPr>
                <w:rFonts w:ascii="Arial"/>
                <w:sz w:val="21"/>
              </w:rPr>
            </w:pPr>
          </w:p>
        </w:tc>
        <w:tc>
          <w:tcPr>
            <w:tcW w:w="1017" w:type="dxa"/>
            <w:vAlign w:val="top"/>
          </w:tcPr>
          <w:p>
            <w:pPr>
              <w:spacing w:before="112"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zzs2502</w:t>
            </w:r>
          </w:p>
        </w:tc>
        <w:tc>
          <w:tcPr>
            <w:tcW w:w="1263" w:type="dxa"/>
            <w:vAlign w:val="top"/>
          </w:tcPr>
          <w:p>
            <w:pPr>
              <w:pStyle w:val="6"/>
              <w:spacing w:before="71" w:line="216" w:lineRule="auto"/>
              <w:ind w:left="44"/>
            </w:pPr>
            <w:r>
              <w:rPr>
                <w:spacing w:val="-4"/>
              </w:rPr>
              <w:t>幼儿保育类</w:t>
            </w:r>
          </w:p>
        </w:tc>
        <w:tc>
          <w:tcPr>
            <w:tcW w:w="4258" w:type="dxa"/>
            <w:vMerge w:val="continue"/>
            <w:tcBorders>
              <w:top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c>
          <w:tcPr>
            <w:tcW w:w="908" w:type="dxa"/>
            <w:vAlign w:val="top"/>
          </w:tcPr>
          <w:p>
            <w:pPr>
              <w:spacing w:before="112"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pPr>
              <w:spacing w:before="112"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pPr>
              <w:spacing w:before="112"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before="112" w:line="188" w:lineRule="auto"/>
              <w:ind w:left="31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1"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188" w:lineRule="auto"/>
              <w:ind w:left="20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2" w:type="dxa"/>
            <w:vMerge w:val="continue"/>
            <w:tcBorders>
              <w:top w:val="nil"/>
              <w:bottom w:val="nil"/>
            </w:tcBorders>
            <w:textDirection w:val="tbRlV"/>
            <w:vAlign w:val="top"/>
          </w:tcPr>
          <w:p>
            <w:pPr>
              <w:rPr>
                <w:rFonts w:ascii="Arial"/>
                <w:sz w:val="21"/>
              </w:rPr>
            </w:pPr>
          </w:p>
        </w:tc>
        <w:tc>
          <w:tcPr>
            <w:tcW w:w="1369" w:type="dxa"/>
            <w:vAlign w:val="top"/>
          </w:tcPr>
          <w:p>
            <w:pPr>
              <w:spacing w:line="410" w:lineRule="auto"/>
              <w:rPr>
                <w:rFonts w:ascii="Arial"/>
                <w:sz w:val="21"/>
              </w:rPr>
            </w:pPr>
          </w:p>
          <w:p>
            <w:pPr>
              <w:pStyle w:val="6"/>
              <w:spacing w:before="78" w:line="216" w:lineRule="auto"/>
              <w:ind w:left="86"/>
            </w:pPr>
            <w:r>
              <w:rPr>
                <w:spacing w:val="-3"/>
              </w:rPr>
              <w:t>人工智能赋</w:t>
            </w:r>
          </w:p>
          <w:p>
            <w:pPr>
              <w:pStyle w:val="6"/>
              <w:spacing w:before="31" w:line="216" w:lineRule="auto"/>
              <w:ind w:left="105"/>
            </w:pPr>
            <w:r>
              <w:rPr>
                <w:spacing w:val="-7"/>
              </w:rPr>
              <w:t>能教育教学</w:t>
            </w:r>
          </w:p>
          <w:p>
            <w:pPr>
              <w:pStyle w:val="6"/>
              <w:spacing w:before="31" w:line="216" w:lineRule="auto"/>
              <w:ind w:left="225"/>
            </w:pPr>
            <w:r>
              <w:rPr>
                <w:spacing w:val="-8"/>
              </w:rPr>
              <w:t>能力提升</w:t>
            </w:r>
          </w:p>
        </w:tc>
        <w:tc>
          <w:tcPr>
            <w:tcW w:w="1017"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zzs2503</w:t>
            </w:r>
          </w:p>
        </w:tc>
        <w:tc>
          <w:tcPr>
            <w:tcW w:w="1263" w:type="dxa"/>
            <w:vAlign w:val="top"/>
          </w:tcPr>
          <w:p>
            <w:pPr>
              <w:spacing w:line="359" w:lineRule="auto"/>
              <w:rPr>
                <w:rFonts w:ascii="Arial"/>
                <w:sz w:val="21"/>
              </w:rPr>
            </w:pPr>
          </w:p>
          <w:p>
            <w:pPr>
              <w:spacing w:line="360" w:lineRule="auto"/>
              <w:rPr>
                <w:rFonts w:ascii="Arial"/>
                <w:sz w:val="21"/>
              </w:rPr>
            </w:pPr>
          </w:p>
          <w:p>
            <w:pPr>
              <w:pStyle w:val="6"/>
              <w:spacing w:before="78" w:line="219" w:lineRule="auto"/>
              <w:ind w:left="273"/>
            </w:pPr>
            <w:r>
              <w:rPr>
                <w:spacing w:val="-3"/>
              </w:rPr>
              <w:t>全专业</w:t>
            </w:r>
          </w:p>
        </w:tc>
        <w:tc>
          <w:tcPr>
            <w:tcW w:w="4258" w:type="dxa"/>
            <w:vAlign w:val="top"/>
          </w:tcPr>
          <w:p>
            <w:pPr>
              <w:pStyle w:val="6"/>
              <w:spacing w:before="176" w:line="236" w:lineRule="auto"/>
              <w:ind w:left="16" w:right="9" w:firstLine="10"/>
              <w:jc w:val="both"/>
            </w:pPr>
            <w:r>
              <w:rPr>
                <w:spacing w:val="-7"/>
              </w:rPr>
              <w:t>主要包括教育家精神、课程思政、职教政</w:t>
            </w:r>
            <w:r>
              <w:rPr>
                <w:spacing w:val="16"/>
              </w:rPr>
              <w:t xml:space="preserve"> </w:t>
            </w:r>
            <w:r>
              <w:rPr>
                <w:spacing w:val="-6"/>
              </w:rPr>
              <w:t>策与理论、基于人工智能技术等的学习与</w:t>
            </w:r>
            <w:r>
              <w:rPr>
                <w:spacing w:val="8"/>
              </w:rPr>
              <w:t xml:space="preserve"> </w:t>
            </w:r>
            <w:r>
              <w:rPr>
                <w:spacing w:val="-6"/>
              </w:rPr>
              <w:t>教学资源开发与应用、混合式教学技术与</w:t>
            </w:r>
            <w:r>
              <w:rPr>
                <w:spacing w:val="8"/>
              </w:rPr>
              <w:t xml:space="preserve"> </w:t>
            </w:r>
            <w:r>
              <w:rPr>
                <w:spacing w:val="-6"/>
              </w:rPr>
              <w:t>方法、人工智能技术赋能教学研究与实践</w:t>
            </w:r>
            <w:r>
              <w:rPr>
                <w:spacing w:val="8"/>
              </w:rPr>
              <w:t xml:space="preserve"> </w:t>
            </w:r>
            <w:r>
              <w:rPr>
                <w:spacing w:val="-5"/>
              </w:rPr>
              <w:t>等。</w:t>
            </w:r>
          </w:p>
        </w:tc>
        <w:tc>
          <w:tcPr>
            <w:tcW w:w="1181" w:type="dxa"/>
            <w:vMerge w:val="continue"/>
            <w:tcBorders>
              <w:top w:val="nil"/>
              <w:bottom w:val="nil"/>
            </w:tcBorders>
            <w:vAlign w:val="top"/>
          </w:tcPr>
          <w:p>
            <w:pPr>
              <w:rPr>
                <w:rFonts w:ascii="Arial"/>
                <w:sz w:val="21"/>
              </w:rPr>
            </w:pPr>
          </w:p>
        </w:tc>
        <w:tc>
          <w:tcPr>
            <w:tcW w:w="90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pPr>
              <w:pStyle w:val="6"/>
              <w:spacing w:before="217" w:line="237" w:lineRule="auto"/>
              <w:ind w:left="25" w:firstLine="150"/>
            </w:pPr>
            <w:r>
              <w:rPr>
                <w:rFonts w:ascii="Times New Roman" w:hAnsi="Times New Roman" w:eastAsia="Times New Roman" w:cs="Times New Roman"/>
                <w:spacing w:val="-24"/>
              </w:rPr>
              <w:t>100</w:t>
            </w:r>
            <w:r>
              <w:rPr>
                <w:rFonts w:ascii="Times New Roman" w:hAnsi="Times New Roman" w:eastAsia="Times New Roman" w:cs="Times New Roman"/>
              </w:rPr>
              <w:t xml:space="preserve">     </w:t>
            </w:r>
            <w:r>
              <w:rPr>
                <w:spacing w:val="6"/>
              </w:rPr>
              <w:t>（分</w:t>
            </w:r>
            <w:r>
              <w:t xml:space="preserve">  </w:t>
            </w:r>
            <w:r>
              <w:rPr>
                <w:spacing w:val="-18"/>
              </w:rPr>
              <w:t>两期，</w:t>
            </w:r>
            <w:r>
              <w:t xml:space="preserve"> </w:t>
            </w:r>
            <w:r>
              <w:rPr>
                <w:spacing w:val="6"/>
              </w:rPr>
              <w:t>每期</w:t>
            </w:r>
            <w:r>
              <w:t xml:space="preserve">  </w:t>
            </w:r>
            <w:r>
              <w:rPr>
                <w:rFonts w:ascii="Times New Roman" w:hAnsi="Times New Roman" w:eastAsia="Times New Roman" w:cs="Times New Roman"/>
                <w:spacing w:val="-29"/>
              </w:rPr>
              <w:t>50</w:t>
            </w:r>
            <w:r>
              <w:rPr>
                <w:rFonts w:ascii="Times New Roman" w:hAnsi="Times New Roman" w:eastAsia="Times New Roman" w:cs="Times New Roman"/>
                <w:spacing w:val="2"/>
              </w:rPr>
              <w:t xml:space="preserve"> </w:t>
            </w:r>
            <w:r>
              <w:rPr>
                <w:spacing w:val="-29"/>
              </w:rPr>
              <w:t>人）</w:t>
            </w:r>
          </w:p>
        </w:tc>
        <w:tc>
          <w:tcPr>
            <w:tcW w:w="1030"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9" w:line="185" w:lineRule="auto"/>
              <w:ind w:left="40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1" w:type="dxa"/>
            <w:vAlign w:val="top"/>
          </w:tcPr>
          <w:p>
            <w:pPr>
              <w:spacing w:line="340" w:lineRule="auto"/>
              <w:rPr>
                <w:rFonts w:ascii="Arial"/>
                <w:sz w:val="21"/>
              </w:rPr>
            </w:pPr>
          </w:p>
          <w:p>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42" w:type="dxa"/>
            <w:vMerge w:val="continue"/>
            <w:tcBorders>
              <w:top w:val="nil"/>
            </w:tcBorders>
            <w:textDirection w:val="tbRlV"/>
            <w:vAlign w:val="top"/>
          </w:tcPr>
          <w:p>
            <w:pPr>
              <w:rPr>
                <w:rFonts w:ascii="Arial"/>
                <w:sz w:val="21"/>
              </w:rPr>
            </w:pPr>
          </w:p>
        </w:tc>
        <w:tc>
          <w:tcPr>
            <w:tcW w:w="1369" w:type="dxa"/>
            <w:vAlign w:val="top"/>
          </w:tcPr>
          <w:p>
            <w:pPr>
              <w:pStyle w:val="6"/>
              <w:spacing w:before="58" w:line="217" w:lineRule="auto"/>
              <w:ind w:left="90"/>
            </w:pPr>
            <w:r>
              <w:rPr>
                <w:spacing w:val="-4"/>
              </w:rPr>
              <w:t>世界职业院</w:t>
            </w:r>
          </w:p>
          <w:p>
            <w:pPr>
              <w:pStyle w:val="6"/>
              <w:spacing w:before="30" w:line="216" w:lineRule="auto"/>
              <w:ind w:left="86"/>
            </w:pPr>
            <w:r>
              <w:rPr>
                <w:spacing w:val="-3"/>
              </w:rPr>
              <w:t>校技能大赛</w:t>
            </w:r>
          </w:p>
          <w:p>
            <w:pPr>
              <w:pStyle w:val="6"/>
              <w:spacing w:before="30" w:line="205" w:lineRule="auto"/>
              <w:ind w:left="212"/>
            </w:pPr>
            <w:r>
              <w:rPr>
                <w:spacing w:val="-5"/>
              </w:rPr>
              <w:t>专题培训</w:t>
            </w:r>
          </w:p>
        </w:tc>
        <w:tc>
          <w:tcPr>
            <w:tcW w:w="1017" w:type="dxa"/>
            <w:vAlign w:val="top"/>
          </w:tcPr>
          <w:p>
            <w:pPr>
              <w:spacing w:line="340"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zzs2504</w:t>
            </w:r>
          </w:p>
        </w:tc>
        <w:tc>
          <w:tcPr>
            <w:tcW w:w="1263" w:type="dxa"/>
            <w:vAlign w:val="top"/>
          </w:tcPr>
          <w:p>
            <w:pPr>
              <w:pStyle w:val="6"/>
              <w:spacing w:before="58" w:line="217" w:lineRule="auto"/>
              <w:ind w:left="39"/>
            </w:pPr>
            <w:r>
              <w:rPr>
                <w:spacing w:val="-4"/>
              </w:rPr>
              <w:t>通用机电设</w:t>
            </w:r>
          </w:p>
          <w:p>
            <w:pPr>
              <w:pStyle w:val="6"/>
              <w:spacing w:before="29" w:line="219" w:lineRule="auto"/>
              <w:ind w:left="37"/>
            </w:pPr>
            <w:r>
              <w:rPr>
                <w:spacing w:val="-3"/>
              </w:rPr>
              <w:t>备安装与调</w:t>
            </w:r>
          </w:p>
          <w:p>
            <w:pPr>
              <w:pStyle w:val="6"/>
              <w:spacing w:before="27" w:line="205" w:lineRule="auto"/>
              <w:ind w:left="512"/>
            </w:pPr>
            <w:r>
              <w:t>试</w:t>
            </w:r>
          </w:p>
        </w:tc>
        <w:tc>
          <w:tcPr>
            <w:tcW w:w="4258" w:type="dxa"/>
            <w:vAlign w:val="top"/>
          </w:tcPr>
          <w:p>
            <w:pPr>
              <w:pStyle w:val="6"/>
              <w:spacing w:before="59" w:line="228" w:lineRule="auto"/>
              <w:ind w:left="27"/>
              <w:jc w:val="both"/>
            </w:pPr>
            <w:r>
              <w:rPr>
                <w:spacing w:val="-8"/>
              </w:rPr>
              <w:t>主要包括师德教育、职教政策与理论、职</w:t>
            </w:r>
            <w:r>
              <w:rPr>
                <w:spacing w:val="4"/>
              </w:rPr>
              <w:t xml:space="preserve"> </w:t>
            </w:r>
            <w:r>
              <w:rPr>
                <w:spacing w:val="-8"/>
              </w:rPr>
              <w:t>业技能等级标准研修、解读大赛规则、专</w:t>
            </w:r>
            <w:r>
              <w:rPr>
                <w:spacing w:val="4"/>
              </w:rPr>
              <w:t xml:space="preserve"> </w:t>
            </w:r>
            <w:r>
              <w:rPr>
                <w:spacing w:val="-6"/>
              </w:rPr>
              <w:t>业技能实操训练、教学方法与策略研讨、</w:t>
            </w:r>
          </w:p>
        </w:tc>
        <w:tc>
          <w:tcPr>
            <w:tcW w:w="1181" w:type="dxa"/>
            <w:vMerge w:val="continue"/>
            <w:tcBorders>
              <w:top w:val="nil"/>
            </w:tcBorders>
            <w:vAlign w:val="top"/>
          </w:tcPr>
          <w:p>
            <w:pPr>
              <w:rPr>
                <w:rFonts w:ascii="Arial"/>
                <w:sz w:val="21"/>
              </w:rPr>
            </w:pPr>
          </w:p>
        </w:tc>
        <w:tc>
          <w:tcPr>
            <w:tcW w:w="908" w:type="dxa"/>
            <w:vAlign w:val="top"/>
          </w:tcPr>
          <w:p>
            <w:pPr>
              <w:spacing w:line="343"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340"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340" w:lineRule="auto"/>
              <w:rPr>
                <w:rFonts w:ascii="Arial"/>
                <w:sz w:val="21"/>
              </w:rPr>
            </w:pPr>
          </w:p>
          <w:p>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line="340" w:lineRule="auto"/>
              <w:rPr>
                <w:rFonts w:ascii="Arial"/>
                <w:sz w:val="21"/>
              </w:rPr>
            </w:pPr>
          </w:p>
          <w:p>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pPr>
        <w:rPr>
          <w:rFonts w:ascii="Arial"/>
          <w:sz w:val="21"/>
        </w:rPr>
      </w:pPr>
    </w:p>
    <w:p>
      <w:pPr>
        <w:rPr>
          <w:rFonts w:ascii="Arial" w:hAnsi="Arial" w:eastAsia="Arial" w:cs="Arial"/>
          <w:sz w:val="21"/>
          <w:szCs w:val="21"/>
        </w:rPr>
        <w:sectPr>
          <w:headerReference r:id="rId15" w:type="default"/>
          <w:footerReference r:id="rId16" w:type="default"/>
          <w:pgSz w:w="16839" w:h="11906"/>
          <w:pgMar w:top="400" w:right="330" w:bottom="1477"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pPr>
              <w:spacing w:line="311" w:lineRule="auto"/>
              <w:rPr>
                <w:rFonts w:ascii="Arial"/>
                <w:sz w:val="21"/>
              </w:rPr>
            </w:pPr>
          </w:p>
          <w:p>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line="310" w:lineRule="auto"/>
              <w:rPr>
                <w:rFonts w:ascii="Arial"/>
                <w:sz w:val="21"/>
              </w:rPr>
            </w:pPr>
          </w:p>
          <w:p>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pPr>
              <w:spacing w:line="310" w:lineRule="auto"/>
              <w:rPr>
                <w:rFonts w:ascii="Arial"/>
                <w:sz w:val="21"/>
              </w:rPr>
            </w:pPr>
          </w:p>
          <w:p>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pPr>
              <w:spacing w:line="310" w:lineRule="auto"/>
              <w:rPr>
                <w:rFonts w:ascii="Arial"/>
                <w:sz w:val="21"/>
              </w:rPr>
            </w:pPr>
          </w:p>
          <w:p>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pPr>
              <w:spacing w:line="310" w:lineRule="auto"/>
              <w:rPr>
                <w:rFonts w:ascii="Arial"/>
                <w:sz w:val="21"/>
              </w:rPr>
            </w:pPr>
          </w:p>
          <w:p>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41" w:type="dxa"/>
            <w:vMerge w:val="restart"/>
            <w:tcBorders>
              <w:bottom w:val="nil"/>
            </w:tcBorders>
            <w:vAlign w:val="top"/>
          </w:tcPr>
          <w:p>
            <w:pPr>
              <w:rPr>
                <w:rFonts w:ascii="Arial"/>
                <w:sz w:val="21"/>
              </w:rPr>
            </w:pPr>
          </w:p>
        </w:tc>
        <w:tc>
          <w:tcPr>
            <w:tcW w:w="442" w:type="dxa"/>
            <w:vMerge w:val="restart"/>
            <w:tcBorders>
              <w:bottom w:val="nil"/>
            </w:tcBorders>
            <w:vAlign w:val="top"/>
          </w:tcPr>
          <w:p>
            <w:pPr>
              <w:rPr>
                <w:rFonts w:ascii="Arial"/>
                <w:sz w:val="21"/>
              </w:rPr>
            </w:pPr>
          </w:p>
        </w:tc>
        <w:tc>
          <w:tcPr>
            <w:tcW w:w="1369" w:type="dxa"/>
            <w:vMerge w:val="restart"/>
            <w:tcBorders>
              <w:bottom w:val="nil"/>
            </w:tcBorders>
            <w:vAlign w:val="top"/>
          </w:tcPr>
          <w:p>
            <w:pPr>
              <w:rPr>
                <w:rFonts w:ascii="Arial"/>
                <w:sz w:val="21"/>
              </w:rPr>
            </w:pPr>
          </w:p>
        </w:tc>
        <w:tc>
          <w:tcPr>
            <w:tcW w:w="1017" w:type="dxa"/>
            <w:vAlign w:val="top"/>
          </w:tcPr>
          <w:p>
            <w:pPr>
              <w:spacing w:line="259"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zzs2505</w:t>
            </w:r>
          </w:p>
        </w:tc>
        <w:tc>
          <w:tcPr>
            <w:tcW w:w="1263" w:type="dxa"/>
            <w:vAlign w:val="top"/>
          </w:tcPr>
          <w:p>
            <w:pPr>
              <w:pStyle w:val="6"/>
              <w:spacing w:before="131" w:line="233" w:lineRule="auto"/>
              <w:ind w:left="399" w:right="28" w:hanging="362"/>
            </w:pPr>
            <w:r>
              <w:rPr>
                <w:spacing w:val="-3"/>
              </w:rPr>
              <w:t>服装设计与</w:t>
            </w:r>
            <w:r>
              <w:rPr>
                <w:spacing w:val="1"/>
              </w:rPr>
              <w:t xml:space="preserve"> </w:t>
            </w:r>
            <w:r>
              <w:rPr>
                <w:spacing w:val="-8"/>
              </w:rPr>
              <w:t>工艺</w:t>
            </w:r>
          </w:p>
        </w:tc>
        <w:tc>
          <w:tcPr>
            <w:tcW w:w="4258" w:type="dxa"/>
            <w:vMerge w:val="restart"/>
            <w:tcBorders>
              <w:bottom w:val="nil"/>
            </w:tcBorders>
            <w:vAlign w:val="top"/>
          </w:tcPr>
          <w:p>
            <w:pPr>
              <w:pStyle w:val="6"/>
              <w:spacing w:before="51" w:line="229" w:lineRule="auto"/>
              <w:ind w:left="18" w:right="9" w:hanging="5"/>
            </w:pPr>
            <w:r>
              <w:rPr>
                <w:spacing w:val="-6"/>
              </w:rPr>
              <w:t>模拟竞赛体验、国际职业教育交流、赛事</w:t>
            </w:r>
            <w:r>
              <w:rPr>
                <w:spacing w:val="11"/>
              </w:rPr>
              <w:t xml:space="preserve"> </w:t>
            </w:r>
            <w:r>
              <w:rPr>
                <w:spacing w:val="-1"/>
              </w:rPr>
              <w:t>组织管理学习以及教学资源共享等。</w:t>
            </w:r>
          </w:p>
        </w:tc>
        <w:tc>
          <w:tcPr>
            <w:tcW w:w="1181" w:type="dxa"/>
            <w:vMerge w:val="restart"/>
            <w:tcBorders>
              <w:bottom w:val="nil"/>
            </w:tcBorders>
            <w:vAlign w:val="top"/>
          </w:tcPr>
          <w:p>
            <w:pPr>
              <w:rPr>
                <w:rFonts w:ascii="Arial"/>
                <w:sz w:val="21"/>
              </w:rPr>
            </w:pPr>
          </w:p>
        </w:tc>
        <w:tc>
          <w:tcPr>
            <w:tcW w:w="908" w:type="dxa"/>
            <w:vAlign w:val="top"/>
          </w:tcPr>
          <w:p>
            <w:pPr>
              <w:spacing w:line="262"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259"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259" w:lineRule="auto"/>
              <w:rPr>
                <w:rFonts w:ascii="Arial"/>
                <w:sz w:val="21"/>
              </w:rPr>
            </w:pPr>
          </w:p>
          <w:p>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line="259" w:lineRule="auto"/>
              <w:rPr>
                <w:rFonts w:ascii="Arial"/>
                <w:sz w:val="21"/>
              </w:rPr>
            </w:pPr>
          </w:p>
          <w:p>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41" w:type="dxa"/>
            <w:vMerge w:val="continue"/>
            <w:tcBorders>
              <w:top w:val="nil"/>
            </w:tcBorders>
            <w:vAlign w:val="top"/>
          </w:tcPr>
          <w:p>
            <w:pPr>
              <w:rPr>
                <w:rFonts w:ascii="Arial"/>
                <w:sz w:val="21"/>
              </w:rPr>
            </w:pPr>
          </w:p>
        </w:tc>
        <w:tc>
          <w:tcPr>
            <w:tcW w:w="442" w:type="dxa"/>
            <w:vMerge w:val="continue"/>
            <w:tcBorders>
              <w:top w:val="nil"/>
              <w:bottom w:val="nil"/>
            </w:tcBorders>
            <w:vAlign w:val="top"/>
          </w:tcPr>
          <w:p>
            <w:pPr>
              <w:rPr>
                <w:rFonts w:ascii="Arial"/>
                <w:sz w:val="21"/>
              </w:rPr>
            </w:pPr>
          </w:p>
        </w:tc>
        <w:tc>
          <w:tcPr>
            <w:tcW w:w="1369" w:type="dxa"/>
            <w:vMerge w:val="continue"/>
            <w:tcBorders>
              <w:top w:val="nil"/>
            </w:tcBorders>
            <w:vAlign w:val="top"/>
          </w:tcPr>
          <w:p>
            <w:pPr>
              <w:rPr>
                <w:rFonts w:ascii="Arial"/>
                <w:sz w:val="21"/>
              </w:rPr>
            </w:pPr>
          </w:p>
        </w:tc>
        <w:tc>
          <w:tcPr>
            <w:tcW w:w="1017" w:type="dxa"/>
            <w:vAlign w:val="top"/>
          </w:tcPr>
          <w:p>
            <w:pPr>
              <w:spacing w:before="115"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zzs2506</w:t>
            </w:r>
          </w:p>
        </w:tc>
        <w:tc>
          <w:tcPr>
            <w:tcW w:w="1263" w:type="dxa"/>
            <w:vAlign w:val="top"/>
          </w:tcPr>
          <w:p>
            <w:pPr>
              <w:pStyle w:val="6"/>
              <w:spacing w:before="75" w:line="214" w:lineRule="auto"/>
              <w:ind w:left="165"/>
            </w:pPr>
            <w:r>
              <w:rPr>
                <w:spacing w:val="-6"/>
              </w:rPr>
              <w:t>汽车维修</w:t>
            </w:r>
          </w:p>
        </w:tc>
        <w:tc>
          <w:tcPr>
            <w:tcW w:w="4258" w:type="dxa"/>
            <w:vMerge w:val="continue"/>
            <w:tcBorders>
              <w:top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c>
          <w:tcPr>
            <w:tcW w:w="908" w:type="dxa"/>
            <w:vAlign w:val="top"/>
          </w:tcPr>
          <w:p>
            <w:pPr>
              <w:spacing w:before="11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before="115"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before="115"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before="115"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Align w:val="top"/>
          </w:tcPr>
          <w:p>
            <w:pPr>
              <w:spacing w:line="321" w:lineRule="auto"/>
              <w:rPr>
                <w:rFonts w:ascii="Arial"/>
                <w:sz w:val="21"/>
              </w:rPr>
            </w:pPr>
          </w:p>
          <w:p>
            <w:pPr>
              <w:spacing w:line="321" w:lineRule="auto"/>
              <w:rPr>
                <w:rFonts w:ascii="Arial"/>
                <w:sz w:val="21"/>
              </w:rPr>
            </w:pPr>
          </w:p>
          <w:p>
            <w:pPr>
              <w:spacing w:before="69" w:line="188" w:lineRule="auto"/>
              <w:ind w:left="20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42" w:type="dxa"/>
            <w:vMerge w:val="continue"/>
            <w:tcBorders>
              <w:top w:val="nil"/>
              <w:bottom w:val="nil"/>
            </w:tcBorders>
            <w:vAlign w:val="top"/>
          </w:tcPr>
          <w:p>
            <w:pPr>
              <w:rPr>
                <w:rFonts w:ascii="Arial"/>
                <w:sz w:val="21"/>
              </w:rPr>
            </w:pPr>
          </w:p>
        </w:tc>
        <w:tc>
          <w:tcPr>
            <w:tcW w:w="1369" w:type="dxa"/>
            <w:vAlign w:val="top"/>
          </w:tcPr>
          <w:p>
            <w:pPr>
              <w:pStyle w:val="6"/>
              <w:spacing w:before="207" w:line="216" w:lineRule="auto"/>
              <w:ind w:left="113"/>
            </w:pPr>
            <w:r>
              <w:rPr>
                <w:spacing w:val="-8"/>
              </w:rPr>
              <w:t>中职学校教</w:t>
            </w:r>
          </w:p>
          <w:p>
            <w:pPr>
              <w:pStyle w:val="6"/>
              <w:spacing w:before="31" w:line="216" w:lineRule="auto"/>
              <w:ind w:left="104"/>
            </w:pPr>
            <w:r>
              <w:rPr>
                <w:spacing w:val="-6"/>
              </w:rPr>
              <w:t>师教学能力</w:t>
            </w:r>
          </w:p>
          <w:p>
            <w:pPr>
              <w:pStyle w:val="6"/>
              <w:spacing w:before="30" w:line="219" w:lineRule="auto"/>
              <w:ind w:left="95"/>
            </w:pPr>
            <w:r>
              <w:rPr>
                <w:spacing w:val="-4"/>
              </w:rPr>
              <w:t>大赛专题培</w:t>
            </w:r>
          </w:p>
          <w:p>
            <w:pPr>
              <w:pStyle w:val="6"/>
              <w:spacing w:before="27" w:line="218" w:lineRule="auto"/>
              <w:ind w:left="570"/>
            </w:pPr>
            <w:r>
              <w:t>训</w:t>
            </w:r>
          </w:p>
        </w:tc>
        <w:tc>
          <w:tcPr>
            <w:tcW w:w="1017" w:type="dxa"/>
            <w:vAlign w:val="top"/>
          </w:tcPr>
          <w:p>
            <w:pPr>
              <w:spacing w:line="321" w:lineRule="auto"/>
              <w:rPr>
                <w:rFonts w:ascii="Arial"/>
                <w:sz w:val="21"/>
              </w:rPr>
            </w:pPr>
          </w:p>
          <w:p>
            <w:pPr>
              <w:spacing w:line="321"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zzs2507</w:t>
            </w:r>
          </w:p>
        </w:tc>
        <w:tc>
          <w:tcPr>
            <w:tcW w:w="1263" w:type="dxa"/>
            <w:vAlign w:val="top"/>
          </w:tcPr>
          <w:p>
            <w:pPr>
              <w:spacing w:line="296" w:lineRule="auto"/>
              <w:rPr>
                <w:rFonts w:ascii="Arial"/>
                <w:sz w:val="21"/>
              </w:rPr>
            </w:pPr>
          </w:p>
          <w:p>
            <w:pPr>
              <w:spacing w:line="297" w:lineRule="auto"/>
              <w:rPr>
                <w:rFonts w:ascii="Arial"/>
                <w:sz w:val="21"/>
              </w:rPr>
            </w:pPr>
          </w:p>
          <w:p>
            <w:pPr>
              <w:pStyle w:val="6"/>
              <w:spacing w:before="78" w:line="217" w:lineRule="auto"/>
              <w:ind w:left="398"/>
            </w:pPr>
            <w:r>
              <w:rPr>
                <w:spacing w:val="-8"/>
              </w:rPr>
              <w:t>不限</w:t>
            </w:r>
          </w:p>
        </w:tc>
        <w:tc>
          <w:tcPr>
            <w:tcW w:w="4258" w:type="dxa"/>
            <w:vAlign w:val="top"/>
          </w:tcPr>
          <w:p>
            <w:pPr>
              <w:pStyle w:val="6"/>
              <w:spacing w:before="53" w:line="233" w:lineRule="auto"/>
              <w:ind w:left="11" w:right="9" w:firstLine="15"/>
              <w:jc w:val="both"/>
            </w:pPr>
            <w:r>
              <w:rPr>
                <w:spacing w:val="-7"/>
              </w:rPr>
              <w:t>主要包括教育家精神、课程思政、数智技</w:t>
            </w:r>
            <w:r>
              <w:rPr>
                <w:spacing w:val="16"/>
              </w:rPr>
              <w:t xml:space="preserve"> </w:t>
            </w:r>
            <w:r>
              <w:rPr>
                <w:spacing w:val="-6"/>
              </w:rPr>
              <w:t>术应用、职教政策和理论、大赛方案的整</w:t>
            </w:r>
            <w:r>
              <w:rPr>
                <w:spacing w:val="14"/>
              </w:rPr>
              <w:t xml:space="preserve"> </w:t>
            </w:r>
            <w:r>
              <w:rPr>
                <w:spacing w:val="-6"/>
              </w:rPr>
              <w:t>体解读、大赛指导思想及要求、备赛流程</w:t>
            </w:r>
            <w:r>
              <w:rPr>
                <w:spacing w:val="14"/>
              </w:rPr>
              <w:t xml:space="preserve"> </w:t>
            </w:r>
            <w:r>
              <w:rPr>
                <w:spacing w:val="-6"/>
              </w:rPr>
              <w:t>与方法、备赛技巧与策略、教学能力大赛</w:t>
            </w:r>
            <w:r>
              <w:rPr>
                <w:spacing w:val="14"/>
              </w:rPr>
              <w:t xml:space="preserve"> </w:t>
            </w:r>
            <w:r>
              <w:rPr>
                <w:spacing w:val="-1"/>
              </w:rPr>
              <w:t>选题策略、案例交流等。</w:t>
            </w:r>
          </w:p>
        </w:tc>
        <w:tc>
          <w:tcPr>
            <w:tcW w:w="1181" w:type="dxa"/>
            <w:vMerge w:val="continue"/>
            <w:tcBorders>
              <w:top w:val="nil"/>
            </w:tcBorders>
            <w:vAlign w:val="top"/>
          </w:tcPr>
          <w:p>
            <w:pPr>
              <w:rPr>
                <w:rFonts w:ascii="Arial"/>
                <w:sz w:val="21"/>
              </w:rPr>
            </w:pPr>
          </w:p>
        </w:tc>
        <w:tc>
          <w:tcPr>
            <w:tcW w:w="908" w:type="dxa"/>
            <w:vAlign w:val="top"/>
          </w:tcPr>
          <w:p>
            <w:pPr>
              <w:spacing w:line="322" w:lineRule="auto"/>
              <w:rPr>
                <w:rFonts w:ascii="Arial"/>
                <w:sz w:val="21"/>
              </w:rPr>
            </w:pPr>
          </w:p>
          <w:p>
            <w:pPr>
              <w:spacing w:line="323"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321" w:lineRule="auto"/>
              <w:rPr>
                <w:rFonts w:ascii="Arial"/>
                <w:sz w:val="21"/>
              </w:rPr>
            </w:pPr>
          </w:p>
          <w:p>
            <w:pPr>
              <w:spacing w:line="321"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321" w:lineRule="auto"/>
              <w:rPr>
                <w:rFonts w:ascii="Arial"/>
                <w:sz w:val="21"/>
              </w:rPr>
            </w:pPr>
          </w:p>
          <w:p>
            <w:pPr>
              <w:spacing w:line="321" w:lineRule="auto"/>
              <w:rPr>
                <w:rFonts w:ascii="Arial"/>
                <w:sz w:val="21"/>
              </w:rPr>
            </w:pPr>
          </w:p>
          <w:p>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line="321" w:lineRule="auto"/>
              <w:rPr>
                <w:rFonts w:ascii="Arial"/>
                <w:sz w:val="21"/>
              </w:rPr>
            </w:pPr>
          </w:p>
          <w:p>
            <w:pPr>
              <w:spacing w:line="321" w:lineRule="auto"/>
              <w:rPr>
                <w:rFonts w:ascii="Arial"/>
                <w:sz w:val="21"/>
              </w:rPr>
            </w:pPr>
          </w:p>
          <w:p>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41"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9" w:line="185" w:lineRule="auto"/>
              <w:ind w:left="21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42" w:type="dxa"/>
            <w:vMerge w:val="continue"/>
            <w:tcBorders>
              <w:top w:val="nil"/>
              <w:bottom w:val="nil"/>
            </w:tcBorders>
            <w:vAlign w:val="top"/>
          </w:tcPr>
          <w:p>
            <w:pPr>
              <w:rPr>
                <w:rFonts w:ascii="Arial"/>
                <w:sz w:val="21"/>
              </w:rPr>
            </w:pPr>
          </w:p>
        </w:tc>
        <w:tc>
          <w:tcPr>
            <w:tcW w:w="1369"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16" w:lineRule="auto"/>
              <w:ind w:left="83"/>
            </w:pPr>
            <w:r>
              <w:rPr>
                <w:spacing w:val="-2"/>
              </w:rPr>
              <w:t>公共基础课</w:t>
            </w:r>
          </w:p>
          <w:p>
            <w:pPr>
              <w:pStyle w:val="6"/>
              <w:spacing w:before="31" w:line="216" w:lineRule="auto"/>
              <w:ind w:left="84"/>
            </w:pPr>
            <w:r>
              <w:rPr>
                <w:spacing w:val="-2"/>
              </w:rPr>
              <w:t>教学能力提</w:t>
            </w:r>
          </w:p>
          <w:p>
            <w:pPr>
              <w:pStyle w:val="6"/>
              <w:spacing w:before="30" w:line="218" w:lineRule="auto"/>
              <w:ind w:left="570"/>
            </w:pPr>
            <w:r>
              <w:t>升</w:t>
            </w:r>
          </w:p>
        </w:tc>
        <w:tc>
          <w:tcPr>
            <w:tcW w:w="1017" w:type="dxa"/>
            <w:vAlign w:val="top"/>
          </w:tcPr>
          <w:p>
            <w:pPr>
              <w:spacing w:before="140"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zzs2508</w:t>
            </w:r>
          </w:p>
        </w:tc>
        <w:tc>
          <w:tcPr>
            <w:tcW w:w="1263" w:type="dxa"/>
            <w:vAlign w:val="top"/>
          </w:tcPr>
          <w:p>
            <w:pPr>
              <w:pStyle w:val="6"/>
              <w:spacing w:before="99" w:line="218" w:lineRule="auto"/>
              <w:ind w:left="402"/>
            </w:pPr>
            <w:r>
              <w:rPr>
                <w:spacing w:val="-9"/>
              </w:rPr>
              <w:t>英语</w:t>
            </w:r>
          </w:p>
        </w:tc>
        <w:tc>
          <w:tcPr>
            <w:tcW w:w="4258" w:type="dxa"/>
            <w:vMerge w:val="restart"/>
            <w:tcBorders>
              <w:bottom w:val="nil"/>
            </w:tcBorders>
            <w:vAlign w:val="top"/>
          </w:tcPr>
          <w:p>
            <w:pPr>
              <w:spacing w:line="439" w:lineRule="auto"/>
              <w:rPr>
                <w:rFonts w:ascii="Arial"/>
                <w:sz w:val="21"/>
              </w:rPr>
            </w:pPr>
          </w:p>
          <w:p>
            <w:pPr>
              <w:pStyle w:val="6"/>
              <w:spacing w:before="78" w:line="235" w:lineRule="auto"/>
              <w:ind w:left="10" w:right="9" w:firstLine="16"/>
              <w:jc w:val="both"/>
            </w:pPr>
            <w:r>
              <w:rPr>
                <w:spacing w:val="-7"/>
              </w:rPr>
              <w:t>主要包括教育家精神、课程思政、数智技</w:t>
            </w:r>
            <w:r>
              <w:rPr>
                <w:spacing w:val="16"/>
              </w:rPr>
              <w:t xml:space="preserve"> </w:t>
            </w:r>
            <w:r>
              <w:rPr>
                <w:spacing w:val="-6"/>
              </w:rPr>
              <w:t>术应用、课程开发理论和方法研修、教学</w:t>
            </w:r>
            <w:r>
              <w:rPr>
                <w:spacing w:val="15"/>
              </w:rPr>
              <w:t xml:space="preserve"> </w:t>
            </w:r>
            <w:r>
              <w:rPr>
                <w:spacing w:val="-6"/>
              </w:rPr>
              <w:t>设计及教案开发研修、教学质量评价方法</w:t>
            </w:r>
            <w:r>
              <w:rPr>
                <w:spacing w:val="15"/>
              </w:rPr>
              <w:t xml:space="preserve"> </w:t>
            </w:r>
            <w:r>
              <w:rPr>
                <w:spacing w:val="-6"/>
              </w:rPr>
              <w:t>研修、中职公共基础课统编教材教学能力</w:t>
            </w:r>
            <w:r>
              <w:rPr>
                <w:spacing w:val="15"/>
              </w:rPr>
              <w:t xml:space="preserve"> </w:t>
            </w:r>
            <w:r>
              <w:rPr>
                <w:spacing w:val="-1"/>
              </w:rPr>
              <w:t>提升专题研修等。</w:t>
            </w:r>
          </w:p>
        </w:tc>
        <w:tc>
          <w:tcPr>
            <w:tcW w:w="1181"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78" w:line="234" w:lineRule="auto"/>
              <w:ind w:left="17" w:right="8" w:firstLine="35"/>
              <w:jc w:val="right"/>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11"/>
              </w:rPr>
              <w:t>微格教学、</w:t>
            </w:r>
            <w:r>
              <w:t xml:space="preserve"> </w:t>
            </w:r>
            <w:r>
              <w:rPr>
                <w:spacing w:val="4"/>
              </w:rPr>
              <w:t>模拟课堂</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9"/>
              </w:rPr>
              <w:t>网络研修</w:t>
            </w:r>
          </w:p>
        </w:tc>
        <w:tc>
          <w:tcPr>
            <w:tcW w:w="908" w:type="dxa"/>
            <w:vAlign w:val="top"/>
          </w:tcPr>
          <w:p>
            <w:pPr>
              <w:spacing w:before="143"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before="140"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before="140"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before="140"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41" w:type="dxa"/>
            <w:vMerge w:val="continue"/>
            <w:tcBorders>
              <w:top w:val="nil"/>
              <w:bottom w:val="nil"/>
            </w:tcBorders>
            <w:vAlign w:val="top"/>
          </w:tcPr>
          <w:p>
            <w:pPr>
              <w:rPr>
                <w:rFonts w:ascii="Arial"/>
                <w:sz w:val="21"/>
              </w:rPr>
            </w:pPr>
          </w:p>
        </w:tc>
        <w:tc>
          <w:tcPr>
            <w:tcW w:w="442" w:type="dxa"/>
            <w:vMerge w:val="continue"/>
            <w:tcBorders>
              <w:top w:val="nil"/>
              <w:bottom w:val="nil"/>
            </w:tcBorders>
            <w:vAlign w:val="top"/>
          </w:tcPr>
          <w:p>
            <w:pPr>
              <w:rPr>
                <w:rFonts w:ascii="Arial"/>
                <w:sz w:val="21"/>
              </w:rPr>
            </w:pPr>
          </w:p>
        </w:tc>
        <w:tc>
          <w:tcPr>
            <w:tcW w:w="1369" w:type="dxa"/>
            <w:vMerge w:val="continue"/>
            <w:tcBorders>
              <w:top w:val="nil"/>
              <w:bottom w:val="nil"/>
            </w:tcBorders>
            <w:vAlign w:val="top"/>
          </w:tcPr>
          <w:p>
            <w:pPr>
              <w:rPr>
                <w:rFonts w:ascii="Arial"/>
                <w:sz w:val="21"/>
              </w:rPr>
            </w:pPr>
          </w:p>
        </w:tc>
        <w:tc>
          <w:tcPr>
            <w:tcW w:w="1017" w:type="dxa"/>
            <w:vAlign w:val="top"/>
          </w:tcPr>
          <w:p>
            <w:pPr>
              <w:spacing w:before="146"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zzs2509</w:t>
            </w:r>
          </w:p>
        </w:tc>
        <w:tc>
          <w:tcPr>
            <w:tcW w:w="1263" w:type="dxa"/>
            <w:vAlign w:val="top"/>
          </w:tcPr>
          <w:p>
            <w:pPr>
              <w:pStyle w:val="6"/>
              <w:spacing w:before="106" w:line="219" w:lineRule="auto"/>
              <w:ind w:left="392"/>
            </w:pPr>
            <w:r>
              <w:rPr>
                <w:spacing w:val="-4"/>
              </w:rPr>
              <w:t>语文</w:t>
            </w:r>
          </w:p>
        </w:tc>
        <w:tc>
          <w:tcPr>
            <w:tcW w:w="4258"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c>
          <w:tcPr>
            <w:tcW w:w="908" w:type="dxa"/>
            <w:vAlign w:val="top"/>
          </w:tcPr>
          <w:p>
            <w:pPr>
              <w:spacing w:before="14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before="146"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before="146"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before="146"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1" w:type="dxa"/>
            <w:vMerge w:val="continue"/>
            <w:tcBorders>
              <w:top w:val="nil"/>
              <w:bottom w:val="nil"/>
            </w:tcBorders>
            <w:vAlign w:val="top"/>
          </w:tcPr>
          <w:p>
            <w:pPr>
              <w:rPr>
                <w:rFonts w:ascii="Arial"/>
                <w:sz w:val="21"/>
              </w:rPr>
            </w:pPr>
          </w:p>
        </w:tc>
        <w:tc>
          <w:tcPr>
            <w:tcW w:w="442" w:type="dxa"/>
            <w:vMerge w:val="continue"/>
            <w:tcBorders>
              <w:top w:val="nil"/>
              <w:bottom w:val="nil"/>
            </w:tcBorders>
            <w:vAlign w:val="top"/>
          </w:tcPr>
          <w:p>
            <w:pPr>
              <w:rPr>
                <w:rFonts w:ascii="Arial"/>
                <w:sz w:val="21"/>
              </w:rPr>
            </w:pPr>
          </w:p>
        </w:tc>
        <w:tc>
          <w:tcPr>
            <w:tcW w:w="1369" w:type="dxa"/>
            <w:vMerge w:val="continue"/>
            <w:tcBorders>
              <w:top w:val="nil"/>
              <w:bottom w:val="nil"/>
            </w:tcBorders>
            <w:vAlign w:val="top"/>
          </w:tcPr>
          <w:p>
            <w:pPr>
              <w:rPr>
                <w:rFonts w:ascii="Arial"/>
                <w:sz w:val="21"/>
              </w:rPr>
            </w:pPr>
          </w:p>
        </w:tc>
        <w:tc>
          <w:tcPr>
            <w:tcW w:w="1017" w:type="dxa"/>
            <w:vAlign w:val="top"/>
          </w:tcPr>
          <w:p>
            <w:pPr>
              <w:spacing w:before="105"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zzs2510</w:t>
            </w:r>
          </w:p>
        </w:tc>
        <w:tc>
          <w:tcPr>
            <w:tcW w:w="1263" w:type="dxa"/>
            <w:vAlign w:val="top"/>
          </w:tcPr>
          <w:p>
            <w:pPr>
              <w:pStyle w:val="6"/>
              <w:spacing w:before="66" w:line="211" w:lineRule="auto"/>
              <w:ind w:left="400"/>
            </w:pPr>
            <w:r>
              <w:rPr>
                <w:spacing w:val="-8"/>
              </w:rPr>
              <w:t>数学</w:t>
            </w:r>
          </w:p>
        </w:tc>
        <w:tc>
          <w:tcPr>
            <w:tcW w:w="4258"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c>
          <w:tcPr>
            <w:tcW w:w="908" w:type="dxa"/>
            <w:vAlign w:val="top"/>
          </w:tcPr>
          <w:p>
            <w:pPr>
              <w:spacing w:before="108"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before="105"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before="105"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before="105"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41" w:type="dxa"/>
            <w:vMerge w:val="continue"/>
            <w:tcBorders>
              <w:top w:val="nil"/>
            </w:tcBorders>
            <w:vAlign w:val="top"/>
          </w:tcPr>
          <w:p>
            <w:pPr>
              <w:rPr>
                <w:rFonts w:ascii="Arial"/>
                <w:sz w:val="21"/>
              </w:rPr>
            </w:pPr>
          </w:p>
        </w:tc>
        <w:tc>
          <w:tcPr>
            <w:tcW w:w="442" w:type="dxa"/>
            <w:vMerge w:val="continue"/>
            <w:tcBorders>
              <w:top w:val="nil"/>
              <w:bottom w:val="nil"/>
            </w:tcBorders>
            <w:vAlign w:val="top"/>
          </w:tcPr>
          <w:p>
            <w:pPr>
              <w:rPr>
                <w:rFonts w:ascii="Arial"/>
                <w:sz w:val="21"/>
              </w:rPr>
            </w:pPr>
          </w:p>
        </w:tc>
        <w:tc>
          <w:tcPr>
            <w:tcW w:w="1369" w:type="dxa"/>
            <w:vMerge w:val="continue"/>
            <w:tcBorders>
              <w:top w:val="nil"/>
            </w:tcBorders>
            <w:vAlign w:val="top"/>
          </w:tcPr>
          <w:p>
            <w:pPr>
              <w:rPr>
                <w:rFonts w:ascii="Arial"/>
                <w:sz w:val="21"/>
              </w:rPr>
            </w:pPr>
          </w:p>
        </w:tc>
        <w:tc>
          <w:tcPr>
            <w:tcW w:w="1017" w:type="dxa"/>
            <w:vAlign w:val="top"/>
          </w:tcPr>
          <w:p>
            <w:pPr>
              <w:spacing w:line="246" w:lineRule="auto"/>
              <w:rPr>
                <w:rFonts w:ascii="Arial"/>
                <w:sz w:val="21"/>
              </w:rPr>
            </w:pPr>
          </w:p>
          <w:p>
            <w:pPr>
              <w:spacing w:line="246" w:lineRule="auto"/>
              <w:rPr>
                <w:rFonts w:ascii="Arial"/>
                <w:sz w:val="21"/>
              </w:rPr>
            </w:pPr>
          </w:p>
          <w:p>
            <w:pPr>
              <w:spacing w:before="69" w:line="188" w:lineRule="auto"/>
              <w:ind w:left="11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zzs2511</w:t>
            </w:r>
          </w:p>
        </w:tc>
        <w:tc>
          <w:tcPr>
            <w:tcW w:w="1263" w:type="dxa"/>
            <w:vAlign w:val="top"/>
          </w:tcPr>
          <w:p>
            <w:pPr>
              <w:spacing w:line="443" w:lineRule="auto"/>
              <w:rPr>
                <w:rFonts w:ascii="Arial"/>
                <w:sz w:val="21"/>
              </w:rPr>
            </w:pPr>
          </w:p>
          <w:p>
            <w:pPr>
              <w:pStyle w:val="6"/>
              <w:spacing w:before="78" w:line="219" w:lineRule="auto"/>
              <w:ind w:left="290"/>
            </w:pPr>
            <w:r>
              <w:rPr>
                <w:spacing w:val="-9"/>
              </w:rPr>
              <w:t>思政类</w:t>
            </w:r>
          </w:p>
        </w:tc>
        <w:tc>
          <w:tcPr>
            <w:tcW w:w="4258" w:type="dxa"/>
            <w:vMerge w:val="continue"/>
            <w:tcBorders>
              <w:top w:val="nil"/>
            </w:tcBorders>
            <w:vAlign w:val="top"/>
          </w:tcPr>
          <w:p>
            <w:pPr>
              <w:rPr>
                <w:rFonts w:ascii="Arial"/>
                <w:sz w:val="21"/>
              </w:rPr>
            </w:pPr>
          </w:p>
        </w:tc>
        <w:tc>
          <w:tcPr>
            <w:tcW w:w="1181" w:type="dxa"/>
            <w:vMerge w:val="continue"/>
            <w:tcBorders>
              <w:top w:val="nil"/>
            </w:tcBorders>
            <w:vAlign w:val="top"/>
          </w:tcPr>
          <w:p>
            <w:pPr>
              <w:rPr>
                <w:rFonts w:ascii="Arial"/>
                <w:sz w:val="21"/>
              </w:rPr>
            </w:pPr>
          </w:p>
        </w:tc>
        <w:tc>
          <w:tcPr>
            <w:tcW w:w="908" w:type="dxa"/>
            <w:vAlign w:val="top"/>
          </w:tcPr>
          <w:p>
            <w:pPr>
              <w:spacing w:line="248" w:lineRule="auto"/>
              <w:rPr>
                <w:rFonts w:ascii="Arial"/>
                <w:sz w:val="21"/>
              </w:rPr>
            </w:pPr>
          </w:p>
          <w:p>
            <w:pPr>
              <w:spacing w:line="248"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246" w:lineRule="auto"/>
              <w:rPr>
                <w:rFonts w:ascii="Arial"/>
                <w:sz w:val="21"/>
              </w:rPr>
            </w:pPr>
          </w:p>
          <w:p>
            <w:pPr>
              <w:spacing w:line="246"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pStyle w:val="6"/>
              <w:spacing w:before="54" w:line="231" w:lineRule="auto"/>
              <w:ind w:left="17" w:firstLine="5"/>
            </w:pPr>
            <w:r>
              <w:rPr>
                <w:rFonts w:ascii="Times New Roman" w:hAnsi="Times New Roman" w:eastAsia="Times New Roman" w:cs="Times New Roman"/>
                <w:spacing w:val="-33"/>
                <w:w w:val="98"/>
              </w:rPr>
              <w:t>90</w:t>
            </w:r>
            <w:r>
              <w:rPr>
                <w:spacing w:val="-33"/>
                <w:w w:val="98"/>
              </w:rPr>
              <w:t>（分</w:t>
            </w:r>
            <w:r>
              <w:rPr>
                <w:spacing w:val="4"/>
              </w:rPr>
              <w:t xml:space="preserve"> </w:t>
            </w:r>
            <w:r>
              <w:rPr>
                <w:spacing w:val="-16"/>
              </w:rPr>
              <w:t>两期，</w:t>
            </w:r>
            <w:r>
              <w:rPr>
                <w:spacing w:val="1"/>
              </w:rPr>
              <w:t xml:space="preserve"> </w:t>
            </w:r>
            <w:r>
              <w:rPr>
                <w:spacing w:val="10"/>
              </w:rPr>
              <w:t>每期</w:t>
            </w:r>
            <w:r>
              <w:t xml:space="preserve">  </w:t>
            </w:r>
            <w:r>
              <w:rPr>
                <w:rFonts w:ascii="Times New Roman" w:hAnsi="Times New Roman" w:eastAsia="Times New Roman" w:cs="Times New Roman"/>
                <w:spacing w:val="-27"/>
              </w:rPr>
              <w:t>45</w:t>
            </w:r>
            <w:r>
              <w:rPr>
                <w:rFonts w:ascii="Times New Roman" w:hAnsi="Times New Roman" w:eastAsia="Times New Roman" w:cs="Times New Roman"/>
                <w:spacing w:val="2"/>
              </w:rPr>
              <w:t xml:space="preserve"> </w:t>
            </w:r>
            <w:r>
              <w:rPr>
                <w:spacing w:val="-27"/>
              </w:rPr>
              <w:t>人）</w:t>
            </w:r>
          </w:p>
        </w:tc>
        <w:tc>
          <w:tcPr>
            <w:tcW w:w="1030" w:type="dxa"/>
            <w:vAlign w:val="top"/>
          </w:tcPr>
          <w:p>
            <w:pPr>
              <w:spacing w:line="246" w:lineRule="auto"/>
              <w:rPr>
                <w:rFonts w:ascii="Arial"/>
                <w:sz w:val="21"/>
              </w:rPr>
            </w:pPr>
          </w:p>
          <w:p>
            <w:pPr>
              <w:spacing w:line="246" w:lineRule="auto"/>
              <w:rPr>
                <w:rFonts w:ascii="Arial"/>
                <w:sz w:val="21"/>
              </w:rPr>
            </w:pPr>
          </w:p>
          <w:p>
            <w:pPr>
              <w:spacing w:before="69" w:line="188" w:lineRule="auto"/>
              <w:ind w:left="25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541" w:type="dxa"/>
            <w:vMerge w:val="restart"/>
            <w:tcBorders>
              <w:bottom w:val="nil"/>
            </w:tcBorders>
            <w:vAlign w:val="top"/>
          </w:tcPr>
          <w:p>
            <w:pPr>
              <w:spacing w:line="351" w:lineRule="auto"/>
              <w:rPr>
                <w:rFonts w:ascii="Arial"/>
                <w:sz w:val="21"/>
              </w:rPr>
            </w:pPr>
          </w:p>
          <w:p>
            <w:pPr>
              <w:spacing w:line="352" w:lineRule="auto"/>
              <w:rPr>
                <w:rFonts w:ascii="Arial"/>
                <w:sz w:val="21"/>
              </w:rPr>
            </w:pPr>
          </w:p>
          <w:p>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42" w:type="dxa"/>
            <w:vMerge w:val="continue"/>
            <w:tcBorders>
              <w:top w:val="nil"/>
              <w:bottom w:val="nil"/>
            </w:tcBorders>
            <w:vAlign w:val="top"/>
          </w:tcPr>
          <w:p>
            <w:pPr>
              <w:rPr>
                <w:rFonts w:ascii="Arial"/>
                <w:sz w:val="21"/>
              </w:rPr>
            </w:pPr>
          </w:p>
        </w:tc>
        <w:tc>
          <w:tcPr>
            <w:tcW w:w="1369"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78" w:line="217" w:lineRule="auto"/>
              <w:ind w:left="210"/>
            </w:pPr>
            <w:r>
              <w:rPr>
                <w:spacing w:val="-4"/>
              </w:rPr>
              <w:t>访学研修</w:t>
            </w:r>
          </w:p>
        </w:tc>
        <w:tc>
          <w:tcPr>
            <w:tcW w:w="1017" w:type="dxa"/>
            <w:vAlign w:val="top"/>
          </w:tcPr>
          <w:p>
            <w:pPr>
              <w:spacing w:line="300"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zzs2512</w:t>
            </w:r>
          </w:p>
        </w:tc>
        <w:tc>
          <w:tcPr>
            <w:tcW w:w="1263" w:type="dxa"/>
            <w:vAlign w:val="top"/>
          </w:tcPr>
          <w:p>
            <w:pPr>
              <w:pStyle w:val="6"/>
              <w:spacing w:before="173" w:line="230" w:lineRule="auto"/>
              <w:ind w:left="525" w:right="28" w:hanging="481"/>
            </w:pPr>
            <w:r>
              <w:rPr>
                <w:spacing w:val="-4"/>
              </w:rPr>
              <w:t>文化艺术大</w:t>
            </w:r>
            <w:r>
              <w:t xml:space="preserve"> 类</w:t>
            </w:r>
          </w:p>
        </w:tc>
        <w:tc>
          <w:tcPr>
            <w:tcW w:w="4258" w:type="dxa"/>
            <w:vMerge w:val="restart"/>
            <w:tcBorders>
              <w:bottom w:val="nil"/>
            </w:tcBorders>
            <w:vAlign w:val="top"/>
          </w:tcPr>
          <w:p>
            <w:pPr>
              <w:pStyle w:val="6"/>
              <w:spacing w:before="114" w:line="235" w:lineRule="auto"/>
              <w:ind w:left="18" w:right="9" w:firstLine="8"/>
              <w:jc w:val="both"/>
            </w:pPr>
            <w:r>
              <w:rPr>
                <w:spacing w:val="-7"/>
              </w:rPr>
              <w:t>主要包括教育家精神、课程思政、数智技</w:t>
            </w:r>
            <w:r>
              <w:rPr>
                <w:spacing w:val="16"/>
              </w:rPr>
              <w:t xml:space="preserve"> </w:t>
            </w:r>
            <w:r>
              <w:rPr>
                <w:spacing w:val="-6"/>
              </w:rPr>
              <w:t>术应用、教育教学改革、专业人才培养方</w:t>
            </w:r>
            <w:r>
              <w:rPr>
                <w:spacing w:val="6"/>
              </w:rPr>
              <w:t xml:space="preserve"> </w:t>
            </w:r>
            <w:r>
              <w:rPr>
                <w:spacing w:val="-6"/>
              </w:rPr>
              <w:t>案制定、专业群建设、名师工作室、教学</w:t>
            </w:r>
            <w:r>
              <w:rPr>
                <w:spacing w:val="6"/>
              </w:rPr>
              <w:t xml:space="preserve"> </w:t>
            </w:r>
            <w:r>
              <w:rPr>
                <w:spacing w:val="-6"/>
              </w:rPr>
              <w:t>能力大赛、技能大赛、教科研方法、前沿</w:t>
            </w:r>
            <w:r>
              <w:rPr>
                <w:spacing w:val="6"/>
              </w:rPr>
              <w:t xml:space="preserve"> </w:t>
            </w:r>
            <w:r>
              <w:rPr>
                <w:spacing w:val="-1"/>
              </w:rPr>
              <w:t>技术、以及企业工程实践锻炼等。</w:t>
            </w:r>
          </w:p>
        </w:tc>
        <w:tc>
          <w:tcPr>
            <w:tcW w:w="1181" w:type="dxa"/>
            <w:vMerge w:val="restart"/>
            <w:tcBorders>
              <w:bottom w:val="nil"/>
            </w:tcBorders>
            <w:vAlign w:val="top"/>
          </w:tcPr>
          <w:p>
            <w:pPr>
              <w:pStyle w:val="6"/>
              <w:spacing w:before="270" w:line="234" w:lineRule="auto"/>
              <w:ind w:left="42" w:right="36" w:firstLine="75"/>
              <w:jc w:val="both"/>
            </w:pPr>
            <w:r>
              <w:rPr>
                <w:spacing w:val="-3"/>
              </w:rPr>
              <w:t>观摩学习</w:t>
            </w:r>
            <w:r>
              <w:t xml:space="preserve"> </w:t>
            </w:r>
            <w:r>
              <w:rPr>
                <w:rFonts w:ascii="Times New Roman" w:hAnsi="Times New Roman" w:eastAsia="Times New Roman" w:cs="Times New Roman"/>
                <w:spacing w:val="-1"/>
              </w:rPr>
              <w:t>+</w:t>
            </w:r>
            <w:r>
              <w:rPr>
                <w:spacing w:val="-1"/>
              </w:rPr>
              <w:t>研讨交流</w:t>
            </w:r>
            <w:r>
              <w:rPr>
                <w:spacing w:val="1"/>
              </w:rPr>
              <w:t xml:space="preserve"> </w:t>
            </w:r>
            <w:r>
              <w:rPr>
                <w:rFonts w:ascii="Times New Roman" w:hAnsi="Times New Roman" w:eastAsia="Times New Roman" w:cs="Times New Roman"/>
                <w:spacing w:val="-1"/>
              </w:rPr>
              <w:t>+</w:t>
            </w:r>
            <w:r>
              <w:rPr>
                <w:spacing w:val="-1"/>
              </w:rPr>
              <w:t>案例分享</w:t>
            </w:r>
            <w:r>
              <w:rPr>
                <w:spacing w:val="1"/>
              </w:rPr>
              <w:t xml:space="preserve"> </w:t>
            </w:r>
            <w:r>
              <w:rPr>
                <w:rFonts w:ascii="Times New Roman" w:hAnsi="Times New Roman" w:eastAsia="Times New Roman" w:cs="Times New Roman"/>
                <w:spacing w:val="-1"/>
              </w:rPr>
              <w:t>+</w:t>
            </w:r>
            <w:r>
              <w:rPr>
                <w:spacing w:val="-1"/>
              </w:rPr>
              <w:t>专题讲座</w:t>
            </w:r>
          </w:p>
        </w:tc>
        <w:tc>
          <w:tcPr>
            <w:tcW w:w="908" w:type="dxa"/>
            <w:vAlign w:val="top"/>
          </w:tcPr>
          <w:p>
            <w:pPr>
              <w:spacing w:line="300" w:lineRule="auto"/>
              <w:rPr>
                <w:rFonts w:ascii="Arial"/>
                <w:sz w:val="21"/>
              </w:rPr>
            </w:pPr>
          </w:p>
          <w:p>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pPr>
              <w:spacing w:line="300" w:lineRule="auto"/>
              <w:rPr>
                <w:rFonts w:ascii="Arial"/>
                <w:sz w:val="21"/>
              </w:rPr>
            </w:pPr>
          </w:p>
          <w:p>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pPr>
              <w:spacing w:line="300" w:lineRule="auto"/>
              <w:rPr>
                <w:rFonts w:ascii="Arial"/>
                <w:sz w:val="21"/>
              </w:rPr>
            </w:pPr>
          </w:p>
          <w:p>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30" w:type="dxa"/>
            <w:vAlign w:val="top"/>
          </w:tcPr>
          <w:p>
            <w:pPr>
              <w:spacing w:line="300" w:lineRule="auto"/>
              <w:rPr>
                <w:rFonts w:ascii="Arial"/>
                <w:sz w:val="21"/>
              </w:rPr>
            </w:pPr>
          </w:p>
          <w:p>
            <w:pPr>
              <w:spacing w:before="69" w:line="188" w:lineRule="auto"/>
              <w:ind w:left="39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41" w:type="dxa"/>
            <w:vMerge w:val="continue"/>
            <w:tcBorders>
              <w:top w:val="nil"/>
            </w:tcBorders>
            <w:vAlign w:val="top"/>
          </w:tcPr>
          <w:p>
            <w:pPr>
              <w:rPr>
                <w:rFonts w:ascii="Arial"/>
                <w:sz w:val="21"/>
              </w:rPr>
            </w:pPr>
          </w:p>
        </w:tc>
        <w:tc>
          <w:tcPr>
            <w:tcW w:w="442" w:type="dxa"/>
            <w:vMerge w:val="continue"/>
            <w:tcBorders>
              <w:top w:val="nil"/>
            </w:tcBorders>
            <w:vAlign w:val="top"/>
          </w:tcPr>
          <w:p>
            <w:pPr>
              <w:rPr>
                <w:rFonts w:ascii="Arial"/>
                <w:sz w:val="21"/>
              </w:rPr>
            </w:pPr>
          </w:p>
        </w:tc>
        <w:tc>
          <w:tcPr>
            <w:tcW w:w="1369" w:type="dxa"/>
            <w:vMerge w:val="continue"/>
            <w:tcBorders>
              <w:top w:val="nil"/>
            </w:tcBorders>
            <w:vAlign w:val="top"/>
          </w:tcPr>
          <w:p>
            <w:pPr>
              <w:rPr>
                <w:rFonts w:ascii="Arial"/>
                <w:sz w:val="21"/>
              </w:rPr>
            </w:pPr>
          </w:p>
        </w:tc>
        <w:tc>
          <w:tcPr>
            <w:tcW w:w="1017" w:type="dxa"/>
            <w:vAlign w:val="top"/>
          </w:tcPr>
          <w:p>
            <w:pPr>
              <w:spacing w:line="264" w:lineRule="auto"/>
              <w:rPr>
                <w:rFonts w:ascii="Arial"/>
                <w:sz w:val="21"/>
              </w:rPr>
            </w:pPr>
          </w:p>
          <w:p>
            <w:pPr>
              <w:spacing w:before="69" w:line="188" w:lineRule="auto"/>
              <w:ind w:left="11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zzs2513</w:t>
            </w:r>
          </w:p>
        </w:tc>
        <w:tc>
          <w:tcPr>
            <w:tcW w:w="1263" w:type="dxa"/>
            <w:vAlign w:val="top"/>
          </w:tcPr>
          <w:p>
            <w:pPr>
              <w:pStyle w:val="6"/>
              <w:spacing w:before="138" w:line="229" w:lineRule="auto"/>
              <w:ind w:left="399" w:right="28" w:hanging="358"/>
            </w:pPr>
            <w:r>
              <w:rPr>
                <w:spacing w:val="-4"/>
              </w:rPr>
              <w:t>物联网技术</w:t>
            </w:r>
            <w:r>
              <w:rPr>
                <w:spacing w:val="2"/>
              </w:rPr>
              <w:t xml:space="preserve"> </w:t>
            </w:r>
            <w:r>
              <w:rPr>
                <w:spacing w:val="-8"/>
              </w:rPr>
              <w:t>应用</w:t>
            </w:r>
          </w:p>
        </w:tc>
        <w:tc>
          <w:tcPr>
            <w:tcW w:w="4258" w:type="dxa"/>
            <w:vMerge w:val="continue"/>
            <w:tcBorders>
              <w:top w:val="nil"/>
            </w:tcBorders>
            <w:vAlign w:val="top"/>
          </w:tcPr>
          <w:p>
            <w:pPr>
              <w:rPr>
                <w:rFonts w:ascii="Arial"/>
                <w:sz w:val="21"/>
              </w:rPr>
            </w:pPr>
          </w:p>
        </w:tc>
        <w:tc>
          <w:tcPr>
            <w:tcW w:w="1181" w:type="dxa"/>
            <w:vMerge w:val="continue"/>
            <w:tcBorders>
              <w:top w:val="nil"/>
            </w:tcBorders>
            <w:vAlign w:val="top"/>
          </w:tcPr>
          <w:p>
            <w:pPr>
              <w:rPr>
                <w:rFonts w:ascii="Arial"/>
                <w:sz w:val="21"/>
              </w:rPr>
            </w:pPr>
          </w:p>
        </w:tc>
        <w:tc>
          <w:tcPr>
            <w:tcW w:w="908" w:type="dxa"/>
            <w:vAlign w:val="top"/>
          </w:tcPr>
          <w:p>
            <w:pPr>
              <w:spacing w:line="264" w:lineRule="auto"/>
              <w:rPr>
                <w:rFonts w:ascii="Arial"/>
                <w:sz w:val="21"/>
              </w:rPr>
            </w:pPr>
          </w:p>
          <w:p>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pPr>
              <w:spacing w:line="264" w:lineRule="auto"/>
              <w:rPr>
                <w:rFonts w:ascii="Arial"/>
                <w:sz w:val="21"/>
              </w:rPr>
            </w:pPr>
          </w:p>
          <w:p>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pPr>
              <w:spacing w:line="264" w:lineRule="auto"/>
              <w:rPr>
                <w:rFonts w:ascii="Arial"/>
                <w:sz w:val="21"/>
              </w:rPr>
            </w:pPr>
          </w:p>
          <w:p>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30" w:type="dxa"/>
            <w:vAlign w:val="top"/>
          </w:tcPr>
          <w:p>
            <w:pPr>
              <w:spacing w:line="264" w:lineRule="auto"/>
              <w:rPr>
                <w:rFonts w:ascii="Arial"/>
                <w:sz w:val="21"/>
              </w:rPr>
            </w:pPr>
          </w:p>
          <w:p>
            <w:pPr>
              <w:spacing w:before="69" w:line="188" w:lineRule="auto"/>
              <w:ind w:left="39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r>
    </w:tbl>
    <w:p>
      <w:pPr>
        <w:rPr>
          <w:rFonts w:ascii="Arial"/>
          <w:sz w:val="21"/>
        </w:rPr>
      </w:pPr>
    </w:p>
    <w:p>
      <w:pPr>
        <w:rPr>
          <w:rFonts w:ascii="Arial" w:hAnsi="Arial" w:eastAsia="Arial" w:cs="Arial"/>
          <w:sz w:val="21"/>
          <w:szCs w:val="21"/>
        </w:rPr>
        <w:sectPr>
          <w:footerReference r:id="rId17" w:type="default"/>
          <w:pgSz w:w="16839" w:h="11906"/>
          <w:pgMar w:top="400" w:right="330" w:bottom="1475"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pPr>
              <w:spacing w:line="311" w:lineRule="auto"/>
              <w:rPr>
                <w:rFonts w:ascii="Arial"/>
                <w:sz w:val="21"/>
              </w:rPr>
            </w:pPr>
          </w:p>
          <w:p>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line="310" w:lineRule="auto"/>
              <w:rPr>
                <w:rFonts w:ascii="Arial"/>
                <w:sz w:val="21"/>
              </w:rPr>
            </w:pPr>
          </w:p>
          <w:p>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pPr>
              <w:spacing w:line="310" w:lineRule="auto"/>
              <w:rPr>
                <w:rFonts w:ascii="Arial"/>
                <w:sz w:val="21"/>
              </w:rPr>
            </w:pPr>
          </w:p>
          <w:p>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pPr>
              <w:spacing w:line="310" w:lineRule="auto"/>
              <w:rPr>
                <w:rFonts w:ascii="Arial"/>
                <w:sz w:val="21"/>
              </w:rPr>
            </w:pPr>
          </w:p>
          <w:p>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pPr>
              <w:spacing w:line="310" w:lineRule="auto"/>
              <w:rPr>
                <w:rFonts w:ascii="Arial"/>
                <w:sz w:val="21"/>
              </w:rPr>
            </w:pPr>
          </w:p>
          <w:p>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5" w:hRule="atLeast"/>
        </w:trPr>
        <w:tc>
          <w:tcPr>
            <w:tcW w:w="54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5"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42" w:type="dxa"/>
            <w:vMerge w:val="restart"/>
            <w:tcBorders>
              <w:bottom w:val="nil"/>
            </w:tcBorders>
            <w:textDirection w:val="tbRlV"/>
            <w:vAlign w:val="top"/>
          </w:tcPr>
          <w:p>
            <w:pPr>
              <w:pStyle w:val="6"/>
              <w:spacing w:before="101" w:line="209" w:lineRule="auto"/>
              <w:ind w:left="2516"/>
            </w:pPr>
            <w:r>
              <w:rPr>
                <w:spacing w:val="51"/>
              </w:rPr>
              <w:t>名师名校长培育</w:t>
            </w:r>
          </w:p>
        </w:tc>
        <w:tc>
          <w:tcPr>
            <w:tcW w:w="136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78" w:line="216" w:lineRule="auto"/>
              <w:ind w:left="77"/>
            </w:pPr>
            <w:r>
              <w:rPr>
                <w:spacing w:val="-1"/>
              </w:rPr>
              <w:t>领军人物培</w:t>
            </w:r>
          </w:p>
          <w:p>
            <w:pPr>
              <w:pStyle w:val="6"/>
              <w:spacing w:before="19" w:line="217" w:lineRule="auto"/>
              <w:ind w:left="87"/>
            </w:pPr>
            <w:r>
              <w:rPr>
                <w:spacing w:val="-3"/>
              </w:rPr>
              <w:t>育</w:t>
            </w:r>
            <w:r>
              <w:rPr>
                <w:rFonts w:ascii="Times New Roman" w:hAnsi="Times New Roman" w:eastAsia="Times New Roman" w:cs="Times New Roman"/>
                <w:spacing w:val="-3"/>
              </w:rPr>
              <w:t>——</w:t>
            </w:r>
            <w:r>
              <w:rPr>
                <w:spacing w:val="-3"/>
              </w:rPr>
              <w:t>浙派</w:t>
            </w:r>
          </w:p>
          <w:p>
            <w:pPr>
              <w:pStyle w:val="6"/>
              <w:spacing w:before="17" w:line="217" w:lineRule="auto"/>
              <w:ind w:left="81"/>
            </w:pPr>
            <w:r>
              <w:rPr>
                <w:spacing w:val="-2"/>
              </w:rPr>
              <w:t>名师培育项</w:t>
            </w:r>
          </w:p>
          <w:p>
            <w:pPr>
              <w:pStyle w:val="6"/>
              <w:spacing w:before="17" w:line="221" w:lineRule="auto"/>
              <w:ind w:left="608"/>
            </w:pPr>
            <w:r>
              <w:t>目</w:t>
            </w:r>
          </w:p>
        </w:tc>
        <w:tc>
          <w:tcPr>
            <w:tcW w:w="101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zzm2501</w:t>
            </w:r>
          </w:p>
        </w:tc>
        <w:tc>
          <w:tcPr>
            <w:tcW w:w="126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216" w:lineRule="auto"/>
              <w:ind w:left="37"/>
            </w:pPr>
            <w:r>
              <w:rPr>
                <w:spacing w:val="-3"/>
              </w:rPr>
              <w:t>土木建筑类</w:t>
            </w:r>
          </w:p>
        </w:tc>
        <w:tc>
          <w:tcPr>
            <w:tcW w:w="4258" w:type="dxa"/>
            <w:vAlign w:val="top"/>
          </w:tcPr>
          <w:p>
            <w:pPr>
              <w:pStyle w:val="6"/>
              <w:spacing w:before="16" w:line="230" w:lineRule="auto"/>
              <w:ind w:left="16" w:firstLine="10"/>
            </w:pPr>
            <w:r>
              <w:rPr>
                <w:spacing w:val="-8"/>
              </w:rPr>
              <w:t>主要包括教育家精神、课程思政、数智技</w:t>
            </w:r>
            <w:r>
              <w:rPr>
                <w:spacing w:val="4"/>
              </w:rPr>
              <w:t xml:space="preserve"> </w:t>
            </w:r>
            <w:r>
              <w:rPr>
                <w:spacing w:val="-8"/>
              </w:rPr>
              <w:t>术应用、职业教育新发展理念、职业教育</w:t>
            </w:r>
            <w:r>
              <w:rPr>
                <w:spacing w:val="14"/>
              </w:rPr>
              <w:t xml:space="preserve"> </w:t>
            </w:r>
            <w:r>
              <w:rPr>
                <w:spacing w:val="-8"/>
              </w:rPr>
              <w:t>高质量发展路径、教育经典品读、职业教</w:t>
            </w:r>
            <w:r>
              <w:rPr>
                <w:spacing w:val="14"/>
              </w:rPr>
              <w:t xml:space="preserve"> </w:t>
            </w:r>
            <w:r>
              <w:rPr>
                <w:spacing w:val="-5"/>
              </w:rPr>
              <w:t>育发展国际比较、中国特色现代学徒制、</w:t>
            </w:r>
            <w:r>
              <w:t xml:space="preserve"> </w:t>
            </w:r>
            <w:r>
              <w:rPr>
                <w:spacing w:val="-5"/>
              </w:rPr>
              <w:t>本科层次职业教育、职业教育高考制度、</w:t>
            </w:r>
            <w:r>
              <w:t xml:space="preserve"> </w:t>
            </w:r>
            <w:r>
              <w:rPr>
                <w:spacing w:val="-8"/>
              </w:rPr>
              <w:t>职业教育五金建设、专业（群）设置与建</w:t>
            </w:r>
            <w:r>
              <w:rPr>
                <w:spacing w:val="14"/>
              </w:rPr>
              <w:t xml:space="preserve"> </w:t>
            </w:r>
            <w:r>
              <w:t>设、课程、教材与教法改革、</w:t>
            </w:r>
            <w:r>
              <w:rPr>
                <w:rFonts w:ascii="Times New Roman" w:hAnsi="Times New Roman" w:eastAsia="Times New Roman" w:cs="Times New Roman"/>
              </w:rPr>
              <w:t>“</w:t>
            </w:r>
            <w:r>
              <w:t>双师型</w:t>
            </w:r>
            <w:r>
              <w:rPr>
                <w:rFonts w:ascii="Times New Roman" w:hAnsi="Times New Roman" w:eastAsia="Times New Roman" w:cs="Times New Roman"/>
              </w:rPr>
              <w:t>”</w:t>
            </w:r>
            <w:r>
              <w:rPr>
                <w:rFonts w:ascii="Times New Roman" w:hAnsi="Times New Roman" w:eastAsia="Times New Roman" w:cs="Times New Roman"/>
                <w:spacing w:val="3"/>
              </w:rPr>
              <w:t xml:space="preserve">    </w:t>
            </w:r>
            <w:r>
              <w:rPr>
                <w:spacing w:val="-8"/>
              </w:rPr>
              <w:t>教师队伍建设、师德典范学习、德育环境</w:t>
            </w:r>
            <w:r>
              <w:rPr>
                <w:spacing w:val="14"/>
              </w:rPr>
              <w:t xml:space="preserve"> </w:t>
            </w:r>
            <w:r>
              <w:rPr>
                <w:spacing w:val="-8"/>
              </w:rPr>
              <w:t>构建、名师成长之路、自我发展规划、教</w:t>
            </w:r>
            <w:r>
              <w:rPr>
                <w:spacing w:val="14"/>
              </w:rPr>
              <w:t xml:space="preserve"> </w:t>
            </w:r>
            <w:r>
              <w:rPr>
                <w:spacing w:val="-8"/>
              </w:rPr>
              <w:t>学改革实践、课程教学案例研讨、实训与</w:t>
            </w:r>
            <w:r>
              <w:rPr>
                <w:spacing w:val="14"/>
              </w:rPr>
              <w:t xml:space="preserve"> </w:t>
            </w:r>
            <w:r>
              <w:rPr>
                <w:spacing w:val="-8"/>
              </w:rPr>
              <w:t>竞赛指导、课题设计与成果发表、研究方</w:t>
            </w:r>
            <w:r>
              <w:rPr>
                <w:spacing w:val="14"/>
              </w:rPr>
              <w:t xml:space="preserve"> </w:t>
            </w:r>
            <w:r>
              <w:rPr>
                <w:spacing w:val="-3"/>
              </w:rPr>
              <w:t>法精进、管理智慧等。</w:t>
            </w:r>
          </w:p>
        </w:tc>
        <w:tc>
          <w:tcPr>
            <w:tcW w:w="1181"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78" w:line="227" w:lineRule="auto"/>
              <w:ind w:left="47" w:right="37" w:firstLine="4"/>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2"/>
              </w:rPr>
              <w:t>案例分析</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2"/>
              </w:rPr>
              <w:t>调研观摩</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15"/>
              </w:rPr>
              <w:t>专题研修</w:t>
            </w:r>
          </w:p>
        </w:tc>
        <w:tc>
          <w:tcPr>
            <w:tcW w:w="90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345"/>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80</w:t>
            </w:r>
          </w:p>
        </w:tc>
        <w:tc>
          <w:tcPr>
            <w:tcW w:w="128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58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70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2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10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541" w:type="dxa"/>
            <w:vAlign w:val="top"/>
          </w:tcPr>
          <w:p>
            <w:pPr>
              <w:spacing w:line="328" w:lineRule="auto"/>
              <w:rPr>
                <w:rFonts w:ascii="Arial"/>
                <w:sz w:val="21"/>
              </w:rPr>
            </w:pPr>
          </w:p>
          <w:p>
            <w:pPr>
              <w:spacing w:line="328"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42" w:type="dxa"/>
            <w:vMerge w:val="continue"/>
            <w:tcBorders>
              <w:top w:val="nil"/>
              <w:bottom w:val="nil"/>
            </w:tcBorders>
            <w:textDirection w:val="tbRlV"/>
            <w:vAlign w:val="top"/>
          </w:tcPr>
          <w:p>
            <w:pPr>
              <w:rPr>
                <w:rFonts w:ascii="Arial"/>
                <w:sz w:val="21"/>
              </w:rPr>
            </w:pPr>
          </w:p>
        </w:tc>
        <w:tc>
          <w:tcPr>
            <w:tcW w:w="1369" w:type="dxa"/>
            <w:vAlign w:val="top"/>
          </w:tcPr>
          <w:p>
            <w:pPr>
              <w:pStyle w:val="6"/>
              <w:spacing w:before="240" w:line="216" w:lineRule="auto"/>
              <w:ind w:left="113"/>
            </w:pPr>
            <w:r>
              <w:rPr>
                <w:spacing w:val="-8"/>
              </w:rPr>
              <w:t>中职学校中</w:t>
            </w:r>
          </w:p>
          <w:p>
            <w:pPr>
              <w:pStyle w:val="6"/>
              <w:spacing w:before="18" w:line="217" w:lineRule="auto"/>
              <w:ind w:left="90"/>
            </w:pPr>
            <w:r>
              <w:rPr>
                <w:spacing w:val="-4"/>
              </w:rPr>
              <w:t>层干部管理</w:t>
            </w:r>
          </w:p>
          <w:p>
            <w:pPr>
              <w:pStyle w:val="6"/>
              <w:spacing w:before="18" w:line="216" w:lineRule="auto"/>
              <w:ind w:left="105"/>
            </w:pPr>
            <w:r>
              <w:rPr>
                <w:spacing w:val="-7"/>
              </w:rPr>
              <w:t>能力提升培</w:t>
            </w:r>
          </w:p>
          <w:p>
            <w:pPr>
              <w:pStyle w:val="6"/>
              <w:spacing w:before="18" w:line="218" w:lineRule="auto"/>
              <w:ind w:left="570"/>
            </w:pPr>
            <w:r>
              <w:t>训</w:t>
            </w:r>
          </w:p>
        </w:tc>
        <w:tc>
          <w:tcPr>
            <w:tcW w:w="1017" w:type="dxa"/>
            <w:vAlign w:val="top"/>
          </w:tcPr>
          <w:p>
            <w:pPr>
              <w:spacing w:line="328" w:lineRule="auto"/>
              <w:rPr>
                <w:rFonts w:ascii="Arial"/>
                <w:sz w:val="21"/>
              </w:rPr>
            </w:pPr>
          </w:p>
          <w:p>
            <w:pPr>
              <w:spacing w:line="328" w:lineRule="auto"/>
              <w:rPr>
                <w:rFonts w:ascii="Arial"/>
                <w:sz w:val="21"/>
              </w:rPr>
            </w:pPr>
          </w:p>
          <w:p>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zzm2502</w:t>
            </w:r>
          </w:p>
        </w:tc>
        <w:tc>
          <w:tcPr>
            <w:tcW w:w="1263" w:type="dxa"/>
            <w:vAlign w:val="top"/>
          </w:tcPr>
          <w:p>
            <w:pPr>
              <w:spacing w:line="304" w:lineRule="auto"/>
              <w:rPr>
                <w:rFonts w:ascii="Arial"/>
                <w:sz w:val="21"/>
              </w:rPr>
            </w:pPr>
          </w:p>
          <w:p>
            <w:pPr>
              <w:spacing w:line="305" w:lineRule="auto"/>
              <w:rPr>
                <w:rFonts w:ascii="Arial"/>
                <w:sz w:val="21"/>
              </w:rPr>
            </w:pPr>
          </w:p>
          <w:p>
            <w:pPr>
              <w:pStyle w:val="6"/>
              <w:spacing w:before="78" w:line="217" w:lineRule="auto"/>
              <w:ind w:left="398"/>
            </w:pPr>
            <w:r>
              <w:rPr>
                <w:spacing w:val="-8"/>
              </w:rPr>
              <w:t>不限</w:t>
            </w:r>
          </w:p>
        </w:tc>
        <w:tc>
          <w:tcPr>
            <w:tcW w:w="4258" w:type="dxa"/>
            <w:vAlign w:val="top"/>
          </w:tcPr>
          <w:p>
            <w:pPr>
              <w:pStyle w:val="6"/>
              <w:spacing w:before="90" w:line="228" w:lineRule="auto"/>
              <w:ind w:left="18" w:firstLine="8"/>
              <w:jc w:val="both"/>
            </w:pPr>
            <w:r>
              <w:rPr>
                <w:spacing w:val="-8"/>
              </w:rPr>
              <w:t>主要包括教育家精神、课程思政、数智技</w:t>
            </w:r>
            <w:r>
              <w:rPr>
                <w:spacing w:val="9"/>
              </w:rPr>
              <w:t xml:space="preserve"> </w:t>
            </w:r>
            <w:r>
              <w:rPr>
                <w:spacing w:val="-7"/>
              </w:rPr>
              <w:t>术应用、职业教育政策与战略发展、现代</w:t>
            </w:r>
            <w:r>
              <w:t xml:space="preserve"> </w:t>
            </w:r>
            <w:r>
              <w:rPr>
                <w:spacing w:val="6"/>
              </w:rPr>
              <w:t>学校治理与领导力、教学管理与质量提</w:t>
            </w:r>
            <w:r>
              <w:rPr>
                <w:spacing w:val="11"/>
              </w:rPr>
              <w:t xml:space="preserve"> </w:t>
            </w:r>
            <w:r>
              <w:rPr>
                <w:spacing w:val="-7"/>
              </w:rPr>
              <w:t>升、产教融合与校企合作创新、学生管理</w:t>
            </w:r>
            <w:r>
              <w:t xml:space="preserve"> </w:t>
            </w:r>
            <w:r>
              <w:rPr>
                <w:spacing w:val="-6"/>
              </w:rPr>
              <w:t>与德育创新、数字化校园与智慧管理等。</w:t>
            </w:r>
          </w:p>
        </w:tc>
        <w:tc>
          <w:tcPr>
            <w:tcW w:w="1181" w:type="dxa"/>
            <w:vAlign w:val="top"/>
          </w:tcPr>
          <w:p>
            <w:pPr>
              <w:pStyle w:val="6"/>
              <w:spacing w:before="90" w:line="228" w:lineRule="auto"/>
              <w:ind w:left="50" w:right="37" w:firstLine="1"/>
              <w:jc w:val="both"/>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3"/>
              </w:rPr>
              <w:t>跟岗研修</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3"/>
              </w:rPr>
              <w:t>返岗实践</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3"/>
              </w:rPr>
              <w:t>专题研修</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14"/>
              </w:rPr>
              <w:t>网络研修</w:t>
            </w:r>
          </w:p>
        </w:tc>
        <w:tc>
          <w:tcPr>
            <w:tcW w:w="908" w:type="dxa"/>
            <w:vAlign w:val="top"/>
          </w:tcPr>
          <w:p>
            <w:pPr>
              <w:spacing w:line="329" w:lineRule="auto"/>
              <w:rPr>
                <w:rFonts w:ascii="Arial"/>
                <w:sz w:val="21"/>
              </w:rPr>
            </w:pPr>
          </w:p>
          <w:p>
            <w:pPr>
              <w:spacing w:line="330"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328" w:lineRule="auto"/>
              <w:rPr>
                <w:rFonts w:ascii="Arial"/>
                <w:sz w:val="21"/>
              </w:rPr>
            </w:pPr>
          </w:p>
          <w:p>
            <w:pPr>
              <w:spacing w:line="328"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328" w:lineRule="auto"/>
              <w:rPr>
                <w:rFonts w:ascii="Arial"/>
                <w:sz w:val="21"/>
              </w:rPr>
            </w:pPr>
          </w:p>
          <w:p>
            <w:pPr>
              <w:spacing w:line="328" w:lineRule="auto"/>
              <w:rPr>
                <w:rFonts w:ascii="Arial"/>
                <w:sz w:val="21"/>
              </w:rPr>
            </w:pPr>
          </w:p>
          <w:p>
            <w:pPr>
              <w:spacing w:before="69" w:line="188" w:lineRule="auto"/>
              <w:ind w:left="24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030" w:type="dxa"/>
            <w:vAlign w:val="top"/>
          </w:tcPr>
          <w:p>
            <w:pPr>
              <w:spacing w:line="328" w:lineRule="auto"/>
              <w:rPr>
                <w:rFonts w:ascii="Arial"/>
                <w:sz w:val="21"/>
              </w:rPr>
            </w:pPr>
          </w:p>
          <w:p>
            <w:pPr>
              <w:spacing w:line="328" w:lineRule="auto"/>
              <w:rPr>
                <w:rFonts w:ascii="Arial"/>
                <w:sz w:val="21"/>
              </w:rPr>
            </w:pPr>
          </w:p>
          <w:p>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1"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42" w:type="dxa"/>
            <w:vMerge w:val="continue"/>
            <w:tcBorders>
              <w:top w:val="nil"/>
            </w:tcBorders>
            <w:textDirection w:val="tbRlV"/>
            <w:vAlign w:val="top"/>
          </w:tcPr>
          <w:p>
            <w:pPr>
              <w:rPr>
                <w:rFonts w:ascii="Arial"/>
                <w:sz w:val="21"/>
              </w:rPr>
            </w:pPr>
          </w:p>
        </w:tc>
        <w:tc>
          <w:tcPr>
            <w:tcW w:w="1369" w:type="dxa"/>
            <w:vAlign w:val="top"/>
          </w:tcPr>
          <w:p>
            <w:pPr>
              <w:pStyle w:val="6"/>
              <w:spacing w:before="183" w:line="227" w:lineRule="auto"/>
              <w:ind w:left="18" w:right="13" w:firstLine="76"/>
              <w:jc w:val="both"/>
              <w:rPr>
                <w:rFonts w:ascii="Times New Roman" w:hAnsi="Times New Roman" w:eastAsia="Times New Roman" w:cs="Times New Roman"/>
              </w:rPr>
            </w:pPr>
            <w:r>
              <w:rPr>
                <w:spacing w:val="-4"/>
              </w:rPr>
              <w:t>云梯学者成</w:t>
            </w:r>
            <w:r>
              <w:t xml:space="preserve"> </w:t>
            </w:r>
            <w:r>
              <w:rPr>
                <w:spacing w:val="-19"/>
              </w:rPr>
              <w:t>长培育（教科</w:t>
            </w:r>
            <w:r>
              <w:t xml:space="preserve"> 研团队</w:t>
            </w:r>
            <w:r>
              <w:rPr>
                <w:rFonts w:ascii="Times New Roman" w:hAnsi="Times New Roman" w:eastAsia="Times New Roman" w:cs="Times New Roman"/>
              </w:rPr>
              <w:t>“</w:t>
            </w:r>
            <w:r>
              <w:t>青苗</w:t>
            </w:r>
            <w:r>
              <w:rPr>
                <w:spacing w:val="2"/>
              </w:rPr>
              <w:t xml:space="preserve"> </w:t>
            </w:r>
            <w:r>
              <w:rPr>
                <w:rFonts w:ascii="Times New Roman" w:hAnsi="Times New Roman" w:eastAsia="Times New Roman" w:cs="Times New Roman"/>
                <w:spacing w:val="13"/>
              </w:rPr>
              <w:t>-</w:t>
            </w:r>
            <w:r>
              <w:rPr>
                <w:spacing w:val="13"/>
              </w:rPr>
              <w:t>青蓝</w:t>
            </w:r>
            <w:r>
              <w:rPr>
                <w:rFonts w:ascii="Times New Roman" w:hAnsi="Times New Roman" w:eastAsia="Times New Roman" w:cs="Times New Roman"/>
                <w:spacing w:val="13"/>
              </w:rPr>
              <w:t>-</w:t>
            </w:r>
            <w:r>
              <w:rPr>
                <w:spacing w:val="13"/>
              </w:rPr>
              <w:t>青松</w:t>
            </w:r>
            <w:r>
              <w:rPr>
                <w:rFonts w:ascii="Times New Roman" w:hAnsi="Times New Roman" w:eastAsia="Times New Roman" w:cs="Times New Roman"/>
                <w:spacing w:val="13"/>
              </w:rPr>
              <w:t>”</w:t>
            </w:r>
          </w:p>
          <w:p>
            <w:pPr>
              <w:pStyle w:val="6"/>
              <w:spacing w:before="17" w:line="217" w:lineRule="auto"/>
              <w:ind w:left="327"/>
            </w:pPr>
            <w:r>
              <w:rPr>
                <w:spacing w:val="-5"/>
              </w:rPr>
              <w:t>培育）</w:t>
            </w:r>
          </w:p>
        </w:tc>
        <w:tc>
          <w:tcPr>
            <w:tcW w:w="101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6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zzm2503</w:t>
            </w:r>
          </w:p>
        </w:tc>
        <w:tc>
          <w:tcPr>
            <w:tcW w:w="1263" w:type="dxa"/>
            <w:vAlign w:val="top"/>
          </w:tcPr>
          <w:p>
            <w:pPr>
              <w:spacing w:line="349" w:lineRule="auto"/>
              <w:rPr>
                <w:rFonts w:ascii="Arial"/>
                <w:sz w:val="21"/>
              </w:rPr>
            </w:pPr>
          </w:p>
          <w:p>
            <w:pPr>
              <w:spacing w:line="350" w:lineRule="auto"/>
              <w:rPr>
                <w:rFonts w:ascii="Arial"/>
                <w:sz w:val="21"/>
              </w:rPr>
            </w:pPr>
          </w:p>
          <w:p>
            <w:pPr>
              <w:pStyle w:val="6"/>
              <w:spacing w:before="78" w:line="217" w:lineRule="auto"/>
              <w:ind w:left="398"/>
            </w:pPr>
            <w:r>
              <w:rPr>
                <w:spacing w:val="-8"/>
              </w:rPr>
              <w:t>不限</w:t>
            </w:r>
          </w:p>
        </w:tc>
        <w:tc>
          <w:tcPr>
            <w:tcW w:w="4258" w:type="dxa"/>
            <w:vAlign w:val="top"/>
          </w:tcPr>
          <w:p>
            <w:pPr>
              <w:pStyle w:val="6"/>
              <w:spacing w:before="33" w:line="228" w:lineRule="auto"/>
              <w:ind w:left="12" w:right="9" w:firstLine="16"/>
            </w:pPr>
            <w:r>
              <w:rPr>
                <w:spacing w:val="-2"/>
              </w:rPr>
              <w:t>第一阶段主要包括教育家精神、课程思</w:t>
            </w:r>
            <w:r>
              <w:rPr>
                <w:spacing w:val="5"/>
              </w:rPr>
              <w:t xml:space="preserve">  </w:t>
            </w:r>
            <w:r>
              <w:rPr>
                <w:spacing w:val="-6"/>
              </w:rPr>
              <w:t>政、最新职教政策解读、中职学生认知特</w:t>
            </w:r>
            <w:r>
              <w:rPr>
                <w:spacing w:val="12"/>
              </w:rPr>
              <w:t xml:space="preserve"> </w:t>
            </w:r>
            <w:r>
              <w:rPr>
                <w:spacing w:val="-6"/>
              </w:rPr>
              <w:t>点与教学策略、技能型人才培养的心理学</w:t>
            </w:r>
            <w:r>
              <w:rPr>
                <w:spacing w:val="12"/>
              </w:rPr>
              <w:t xml:space="preserve"> </w:t>
            </w:r>
            <w:r>
              <w:rPr>
                <w:spacing w:val="-6"/>
              </w:rPr>
              <w:t>基础、人工智能教学工具实操训练、虚拟</w:t>
            </w:r>
            <w:r>
              <w:rPr>
                <w:spacing w:val="12"/>
              </w:rPr>
              <w:t xml:space="preserve"> </w:t>
            </w:r>
            <w:r>
              <w:rPr>
                <w:spacing w:val="-6"/>
              </w:rPr>
              <w:t>仿真实训资源获取与改造、校本教研流程</w:t>
            </w:r>
            <w:r>
              <w:rPr>
                <w:spacing w:val="12"/>
              </w:rPr>
              <w:t xml:space="preserve"> </w:t>
            </w:r>
            <w:r>
              <w:rPr>
                <w:spacing w:val="-6"/>
              </w:rPr>
              <w:t>与工具、中职教材二次开发案例解析。第</w:t>
            </w:r>
          </w:p>
        </w:tc>
        <w:tc>
          <w:tcPr>
            <w:tcW w:w="1181" w:type="dxa"/>
            <w:vAlign w:val="top"/>
          </w:tcPr>
          <w:p>
            <w:pPr>
              <w:pStyle w:val="6"/>
              <w:spacing w:before="26" w:line="229" w:lineRule="auto"/>
              <w:ind w:left="28" w:right="7" w:firstLine="4"/>
            </w:pPr>
            <w:r>
              <w:rPr>
                <w:spacing w:val="-14"/>
              </w:rPr>
              <w:t>第一阶段：</w:t>
            </w:r>
            <w:r>
              <w:t xml:space="preserve"> </w:t>
            </w:r>
            <w:r>
              <w:rPr>
                <w:spacing w:val="1"/>
              </w:rPr>
              <w:t>集中研修</w:t>
            </w:r>
            <w:r>
              <w:rPr>
                <w:rFonts w:ascii="Times New Roman" w:hAnsi="Times New Roman" w:eastAsia="Times New Roman" w:cs="Times New Roman"/>
                <w:spacing w:val="1"/>
              </w:rPr>
              <w:t>+</w:t>
            </w:r>
            <w:r>
              <w:rPr>
                <w:rFonts w:ascii="Times New Roman" w:hAnsi="Times New Roman" w:eastAsia="Times New Roman" w:cs="Times New Roman"/>
                <w:spacing w:val="3"/>
              </w:rPr>
              <w:t xml:space="preserve"> </w:t>
            </w:r>
            <w:r>
              <w:rPr>
                <w:spacing w:val="-13"/>
              </w:rPr>
              <w:t>第二阶段：</w:t>
            </w:r>
            <w:r>
              <w:t xml:space="preserve"> </w:t>
            </w:r>
            <w:r>
              <w:rPr>
                <w:spacing w:val="19"/>
              </w:rPr>
              <w:t>导师制研</w:t>
            </w:r>
            <w:r>
              <w:rPr>
                <w:spacing w:val="2"/>
              </w:rPr>
              <w:t xml:space="preserve"> 修</w:t>
            </w:r>
            <w:r>
              <w:rPr>
                <w:rFonts w:ascii="Times New Roman" w:hAnsi="Times New Roman" w:eastAsia="Times New Roman" w:cs="Times New Roman"/>
                <w:spacing w:val="2"/>
              </w:rPr>
              <w:t>+</w:t>
            </w:r>
            <w:r>
              <w:rPr>
                <w:spacing w:val="2"/>
              </w:rPr>
              <w:t>第三阶</w:t>
            </w:r>
            <w:r>
              <w:t xml:space="preserve"> </w:t>
            </w:r>
            <w:r>
              <w:rPr>
                <w:spacing w:val="-13"/>
              </w:rPr>
              <w:t>段：汇报交</w:t>
            </w:r>
          </w:p>
        </w:tc>
        <w:tc>
          <w:tcPr>
            <w:tcW w:w="90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456"/>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c>
          <w:tcPr>
            <w:tcW w:w="70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9" w:line="185" w:lineRule="auto"/>
              <w:ind w:left="23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75</w:t>
            </w:r>
          </w:p>
        </w:tc>
        <w:tc>
          <w:tcPr>
            <w:tcW w:w="103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115.5</w:t>
            </w:r>
          </w:p>
        </w:tc>
      </w:tr>
    </w:tbl>
    <w:p>
      <w:pPr>
        <w:rPr>
          <w:rFonts w:ascii="Arial"/>
          <w:sz w:val="21"/>
        </w:rPr>
      </w:pPr>
    </w:p>
    <w:p>
      <w:pPr>
        <w:rPr>
          <w:rFonts w:ascii="Arial" w:hAnsi="Arial" w:eastAsia="Arial" w:cs="Arial"/>
          <w:sz w:val="21"/>
          <w:szCs w:val="21"/>
        </w:rPr>
        <w:sectPr>
          <w:footerReference r:id="rId18" w:type="default"/>
          <w:pgSz w:w="16839" w:h="11906"/>
          <w:pgMar w:top="400" w:right="330" w:bottom="1477"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pPr>
              <w:spacing w:line="311" w:lineRule="auto"/>
              <w:rPr>
                <w:rFonts w:ascii="Arial"/>
                <w:sz w:val="21"/>
              </w:rPr>
            </w:pPr>
          </w:p>
          <w:p>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line="310" w:lineRule="auto"/>
              <w:rPr>
                <w:rFonts w:ascii="Arial"/>
                <w:sz w:val="21"/>
              </w:rPr>
            </w:pPr>
          </w:p>
          <w:p>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pPr>
              <w:spacing w:line="310" w:lineRule="auto"/>
              <w:rPr>
                <w:rFonts w:ascii="Arial"/>
                <w:sz w:val="21"/>
              </w:rPr>
            </w:pPr>
          </w:p>
          <w:p>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pPr>
              <w:spacing w:line="310" w:lineRule="auto"/>
              <w:rPr>
                <w:rFonts w:ascii="Arial"/>
                <w:sz w:val="21"/>
              </w:rPr>
            </w:pPr>
          </w:p>
          <w:p>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pPr>
              <w:spacing w:line="310" w:lineRule="auto"/>
              <w:rPr>
                <w:rFonts w:ascii="Arial"/>
                <w:sz w:val="21"/>
              </w:rPr>
            </w:pPr>
          </w:p>
          <w:p>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541" w:type="dxa"/>
            <w:vAlign w:val="top"/>
          </w:tcPr>
          <w:p>
            <w:pPr>
              <w:rPr>
                <w:rFonts w:ascii="Arial"/>
                <w:sz w:val="21"/>
              </w:rPr>
            </w:pPr>
          </w:p>
        </w:tc>
        <w:tc>
          <w:tcPr>
            <w:tcW w:w="442" w:type="dxa"/>
            <w:vAlign w:val="top"/>
          </w:tcPr>
          <w:p>
            <w:pPr>
              <w:rPr>
                <w:rFonts w:ascii="Arial"/>
                <w:sz w:val="21"/>
              </w:rPr>
            </w:pPr>
          </w:p>
        </w:tc>
        <w:tc>
          <w:tcPr>
            <w:tcW w:w="1369" w:type="dxa"/>
            <w:vAlign w:val="top"/>
          </w:tcPr>
          <w:p>
            <w:pPr>
              <w:rPr>
                <w:rFonts w:ascii="Arial"/>
                <w:sz w:val="21"/>
              </w:rPr>
            </w:pPr>
          </w:p>
        </w:tc>
        <w:tc>
          <w:tcPr>
            <w:tcW w:w="1017" w:type="dxa"/>
            <w:vAlign w:val="top"/>
          </w:tcPr>
          <w:p>
            <w:pPr>
              <w:rPr>
                <w:rFonts w:ascii="Arial"/>
                <w:sz w:val="21"/>
              </w:rPr>
            </w:pPr>
          </w:p>
        </w:tc>
        <w:tc>
          <w:tcPr>
            <w:tcW w:w="1263" w:type="dxa"/>
            <w:vAlign w:val="top"/>
          </w:tcPr>
          <w:p>
            <w:pPr>
              <w:rPr>
                <w:rFonts w:ascii="Arial"/>
                <w:sz w:val="21"/>
              </w:rPr>
            </w:pPr>
          </w:p>
        </w:tc>
        <w:tc>
          <w:tcPr>
            <w:tcW w:w="4258" w:type="dxa"/>
            <w:vAlign w:val="top"/>
          </w:tcPr>
          <w:p>
            <w:pPr>
              <w:pStyle w:val="6"/>
              <w:spacing w:before="22" w:line="227" w:lineRule="auto"/>
              <w:ind w:left="12" w:right="9" w:firstLine="17"/>
              <w:jc w:val="both"/>
            </w:pPr>
            <w:r>
              <w:rPr>
                <w:spacing w:val="-8"/>
              </w:rPr>
              <w:t>二阶段由低到高分为</w:t>
            </w:r>
            <w:r>
              <w:rPr>
                <w:rFonts w:ascii="Times New Roman" w:hAnsi="Times New Roman" w:eastAsia="Times New Roman" w:cs="Times New Roman"/>
                <w:spacing w:val="-8"/>
              </w:rPr>
              <w:t>“</w:t>
            </w:r>
            <w:r>
              <w:rPr>
                <w:spacing w:val="-8"/>
              </w:rPr>
              <w:t>青苗</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青蓝</w:t>
            </w:r>
            <w:r>
              <w:rPr>
                <w:rFonts w:ascii="Times New Roman" w:hAnsi="Times New Roman" w:eastAsia="Times New Roman" w:cs="Times New Roman"/>
                <w:spacing w:val="-8"/>
              </w:rPr>
              <w:t>”</w:t>
            </w:r>
            <w:r>
              <w:rPr>
                <w:spacing w:val="-8"/>
              </w:rPr>
              <w:t>、</w:t>
            </w:r>
            <w:r>
              <w:rPr>
                <w:rFonts w:ascii="Times New Roman" w:hAnsi="Times New Roman" w:eastAsia="Times New Roman" w:cs="Times New Roman"/>
                <w:spacing w:val="-8"/>
              </w:rPr>
              <w:t>“</w:t>
            </w:r>
            <w:r>
              <w:rPr>
                <w:spacing w:val="-8"/>
              </w:rPr>
              <w:t>青</w:t>
            </w:r>
            <w:r>
              <w:rPr>
                <w:spacing w:val="3"/>
              </w:rPr>
              <w:t xml:space="preserve"> </w:t>
            </w:r>
            <w:r>
              <w:rPr>
                <w:spacing w:val="-1"/>
              </w:rPr>
              <w:t>松</w:t>
            </w:r>
            <w:r>
              <w:rPr>
                <w:rFonts w:ascii="Times New Roman" w:hAnsi="Times New Roman" w:eastAsia="Times New Roman" w:cs="Times New Roman"/>
                <w:spacing w:val="-1"/>
              </w:rPr>
              <w:t>”</w:t>
            </w:r>
            <w:r>
              <w:rPr>
                <w:spacing w:val="-1"/>
              </w:rPr>
              <w:t>三级，在导师的指导下完成个性化研</w:t>
            </w:r>
            <w:r>
              <w:rPr>
                <w:spacing w:val="11"/>
              </w:rPr>
              <w:t xml:space="preserve"> </w:t>
            </w:r>
            <w:r>
              <w:rPr>
                <w:spacing w:val="-6"/>
              </w:rPr>
              <w:t>修。第三阶段为成果汇报，分别设置培训</w:t>
            </w:r>
            <w:r>
              <w:rPr>
                <w:spacing w:val="13"/>
              </w:rPr>
              <w:t xml:space="preserve"> </w:t>
            </w:r>
            <w:r>
              <w:rPr>
                <w:spacing w:val="-1"/>
              </w:rPr>
              <w:t>成果目标，进行考核验收。</w:t>
            </w:r>
          </w:p>
        </w:tc>
        <w:tc>
          <w:tcPr>
            <w:tcW w:w="1181" w:type="dxa"/>
            <w:vAlign w:val="top"/>
          </w:tcPr>
          <w:p>
            <w:pPr>
              <w:pStyle w:val="6"/>
              <w:spacing w:before="22" w:line="220" w:lineRule="auto"/>
              <w:ind w:left="478"/>
            </w:pPr>
            <w:r>
              <w:t>流</w:t>
            </w:r>
          </w:p>
        </w:tc>
        <w:tc>
          <w:tcPr>
            <w:tcW w:w="908" w:type="dxa"/>
            <w:vAlign w:val="top"/>
          </w:tcPr>
          <w:p>
            <w:pPr>
              <w:rPr>
                <w:rFonts w:ascii="Arial"/>
                <w:sz w:val="21"/>
              </w:rPr>
            </w:pPr>
          </w:p>
        </w:tc>
        <w:tc>
          <w:tcPr>
            <w:tcW w:w="1281" w:type="dxa"/>
            <w:vAlign w:val="top"/>
          </w:tcPr>
          <w:p>
            <w:pPr>
              <w:rPr>
                <w:rFonts w:ascii="Arial"/>
                <w:sz w:val="21"/>
              </w:rPr>
            </w:pPr>
          </w:p>
        </w:tc>
        <w:tc>
          <w:tcPr>
            <w:tcW w:w="702" w:type="dxa"/>
            <w:vAlign w:val="top"/>
          </w:tcPr>
          <w:p>
            <w:pPr>
              <w:rPr>
                <w:rFonts w:ascii="Arial"/>
                <w:sz w:val="21"/>
              </w:rPr>
            </w:pPr>
          </w:p>
        </w:tc>
        <w:tc>
          <w:tcPr>
            <w:tcW w:w="10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4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442" w:type="dxa"/>
            <w:vMerge w:val="restart"/>
            <w:tcBorders>
              <w:bottom w:val="nil"/>
            </w:tcBorders>
            <w:textDirection w:val="tbRlV"/>
            <w:vAlign w:val="top"/>
          </w:tcPr>
          <w:p>
            <w:pPr>
              <w:pStyle w:val="6"/>
              <w:spacing w:before="94" w:line="205" w:lineRule="auto"/>
              <w:ind w:left="2082"/>
            </w:pPr>
            <w:r>
              <w:rPr>
                <w:spacing w:val="9"/>
              </w:rPr>
              <w:t>校</w:t>
            </w:r>
            <w:r>
              <w:rPr>
                <w:spacing w:val="-59"/>
              </w:rPr>
              <w:t xml:space="preserve"> </w:t>
            </w:r>
            <w:r>
              <w:rPr>
                <w:spacing w:val="9"/>
              </w:rPr>
              <w:t>企双</w:t>
            </w:r>
            <w:r>
              <w:rPr>
                <w:spacing w:val="-59"/>
              </w:rPr>
              <w:t xml:space="preserve"> </w:t>
            </w:r>
            <w:r>
              <w:rPr>
                <w:spacing w:val="9"/>
              </w:rPr>
              <w:t>向</w:t>
            </w:r>
            <w:r>
              <w:rPr>
                <w:spacing w:val="-59"/>
              </w:rPr>
              <w:t xml:space="preserve"> </w:t>
            </w:r>
            <w:r>
              <w:rPr>
                <w:spacing w:val="9"/>
              </w:rPr>
              <w:t>交</w:t>
            </w:r>
            <w:r>
              <w:rPr>
                <w:spacing w:val="-58"/>
              </w:rPr>
              <w:t xml:space="preserve"> </w:t>
            </w:r>
            <w:r>
              <w:rPr>
                <w:spacing w:val="9"/>
              </w:rPr>
              <w:t>流</w:t>
            </w:r>
          </w:p>
        </w:tc>
        <w:tc>
          <w:tcPr>
            <w:tcW w:w="136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78" w:line="225" w:lineRule="auto"/>
              <w:ind w:left="571" w:right="83" w:hanging="487"/>
            </w:pPr>
            <w:r>
              <w:rPr>
                <w:spacing w:val="-2"/>
              </w:rPr>
              <w:t>教师企业实</w:t>
            </w:r>
            <w:r>
              <w:t xml:space="preserve"> 践</w:t>
            </w:r>
          </w:p>
        </w:tc>
        <w:tc>
          <w:tcPr>
            <w:tcW w:w="1017"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9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zzx2501</w:t>
            </w:r>
          </w:p>
        </w:tc>
        <w:tc>
          <w:tcPr>
            <w:tcW w:w="1263" w:type="dxa"/>
            <w:vAlign w:val="top"/>
          </w:tcPr>
          <w:p>
            <w:pPr>
              <w:pStyle w:val="6"/>
              <w:spacing w:before="25" w:line="216" w:lineRule="auto"/>
              <w:ind w:left="32"/>
            </w:pPr>
            <w:r>
              <w:rPr>
                <w:spacing w:val="-2"/>
              </w:rPr>
              <w:t>机械设计制</w:t>
            </w:r>
          </w:p>
          <w:p>
            <w:pPr>
              <w:pStyle w:val="6"/>
              <w:spacing w:before="20" w:line="216" w:lineRule="auto"/>
              <w:ind w:left="37"/>
            </w:pPr>
            <w:r>
              <w:rPr>
                <w:spacing w:val="-3"/>
              </w:rPr>
              <w:t>造类（智能</w:t>
            </w:r>
          </w:p>
          <w:p>
            <w:pPr>
              <w:pStyle w:val="6"/>
              <w:spacing w:before="19" w:line="216" w:lineRule="auto"/>
              <w:ind w:left="41"/>
            </w:pPr>
            <w:r>
              <w:rPr>
                <w:spacing w:val="-4"/>
              </w:rPr>
              <w:t>制造工程技</w:t>
            </w:r>
          </w:p>
          <w:p>
            <w:pPr>
              <w:pStyle w:val="6"/>
              <w:spacing w:before="18" w:line="217" w:lineRule="auto"/>
              <w:ind w:left="36"/>
            </w:pPr>
            <w:r>
              <w:rPr>
                <w:spacing w:val="-3"/>
              </w:rPr>
              <w:t>术、数控技</w:t>
            </w:r>
          </w:p>
          <w:p>
            <w:pPr>
              <w:pStyle w:val="6"/>
              <w:spacing w:before="17" w:line="217" w:lineRule="auto"/>
              <w:ind w:left="36"/>
            </w:pPr>
            <w:r>
              <w:rPr>
                <w:spacing w:val="-3"/>
              </w:rPr>
              <w:t>术、工业设</w:t>
            </w:r>
          </w:p>
          <w:p>
            <w:pPr>
              <w:pStyle w:val="6"/>
              <w:spacing w:before="18" w:line="217" w:lineRule="auto"/>
              <w:ind w:left="399"/>
            </w:pPr>
            <w:r>
              <w:rPr>
                <w:spacing w:val="7"/>
              </w:rPr>
              <w:t>计）</w:t>
            </w:r>
          </w:p>
        </w:tc>
        <w:tc>
          <w:tcPr>
            <w:tcW w:w="425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216" w:lineRule="auto"/>
              <w:ind w:left="27"/>
            </w:pPr>
            <w:r>
              <w:rPr>
                <w:spacing w:val="-7"/>
              </w:rPr>
              <w:t>主要包括教育家精神、课程思政、数智技</w:t>
            </w:r>
          </w:p>
          <w:p>
            <w:pPr>
              <w:pStyle w:val="6"/>
              <w:spacing w:before="20" w:line="227" w:lineRule="auto"/>
              <w:ind w:left="17"/>
              <w:jc w:val="both"/>
            </w:pPr>
            <w:r>
              <w:rPr>
                <w:spacing w:val="-18"/>
              </w:rPr>
              <w:t>术应用、管理制度、行（产）业发展趋势、</w:t>
            </w:r>
            <w:r>
              <w:rPr>
                <w:spacing w:val="10"/>
              </w:rPr>
              <w:t xml:space="preserve"> </w:t>
            </w:r>
            <w:r>
              <w:rPr>
                <w:spacing w:val="-9"/>
              </w:rPr>
              <w:t>企业文化、安全生产工作规范、人员招聘</w:t>
            </w:r>
            <w:r>
              <w:rPr>
                <w:spacing w:val="1"/>
              </w:rPr>
              <w:t xml:space="preserve"> </w:t>
            </w:r>
            <w:r>
              <w:rPr>
                <w:spacing w:val="-9"/>
              </w:rPr>
              <w:t>流程及要求、专业岗位的职业发展路线及</w:t>
            </w:r>
            <w:r>
              <w:rPr>
                <w:spacing w:val="1"/>
              </w:rPr>
              <w:t xml:space="preserve"> </w:t>
            </w:r>
            <w:r>
              <w:rPr>
                <w:spacing w:val="-18"/>
              </w:rPr>
              <w:t>晋升条件、企业生产组织方式、工艺流程、</w:t>
            </w:r>
          </w:p>
          <w:p>
            <w:pPr>
              <w:pStyle w:val="6"/>
              <w:spacing w:before="17" w:line="215" w:lineRule="auto"/>
              <w:ind w:left="31"/>
            </w:pPr>
            <w:r>
              <w:rPr>
                <w:spacing w:val="-2"/>
              </w:rPr>
              <w:t>生产技术、岗位操作技能和规范等。</w:t>
            </w:r>
          </w:p>
        </w:tc>
        <w:tc>
          <w:tcPr>
            <w:tcW w:w="1181"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18" w:lineRule="auto"/>
              <w:ind w:left="124"/>
            </w:pPr>
            <w:r>
              <w:rPr>
                <w:spacing w:val="-5"/>
              </w:rPr>
              <w:t>专题讲座</w:t>
            </w:r>
          </w:p>
          <w:p>
            <w:pPr>
              <w:pStyle w:val="6"/>
              <w:spacing w:before="16" w:line="215" w:lineRule="auto"/>
              <w:jc w:val="right"/>
              <w:rPr>
                <w:rFonts w:ascii="Times New Roman" w:hAnsi="Times New Roman" w:eastAsia="Times New Roman" w:cs="Times New Roman"/>
              </w:rPr>
            </w:pPr>
            <w:r>
              <w:rPr>
                <w:rFonts w:ascii="Times New Roman" w:hAnsi="Times New Roman" w:eastAsia="Times New Roman" w:cs="Times New Roman"/>
                <w:spacing w:val="7"/>
              </w:rPr>
              <w:t>+“</w:t>
            </w:r>
            <w:r>
              <w:rPr>
                <w:spacing w:val="7"/>
              </w:rPr>
              <w:t>师带徒</w:t>
            </w:r>
            <w:r>
              <w:rPr>
                <w:rFonts w:ascii="Times New Roman" w:hAnsi="Times New Roman" w:eastAsia="Times New Roman" w:cs="Times New Roman"/>
                <w:spacing w:val="7"/>
              </w:rPr>
              <w:t>”</w:t>
            </w:r>
          </w:p>
          <w:p>
            <w:pPr>
              <w:pStyle w:val="6"/>
              <w:spacing w:before="20" w:line="218" w:lineRule="auto"/>
              <w:ind w:left="44"/>
            </w:pPr>
            <w:r>
              <w:rPr>
                <w:spacing w:val="-2"/>
              </w:rPr>
              <w:t>模式</w:t>
            </w:r>
            <w:r>
              <w:rPr>
                <w:rFonts w:ascii="Times New Roman" w:hAnsi="Times New Roman" w:eastAsia="Times New Roman" w:cs="Times New Roman"/>
                <w:spacing w:val="-2"/>
              </w:rPr>
              <w:t>+</w:t>
            </w:r>
            <w:r>
              <w:rPr>
                <w:spacing w:val="-2"/>
              </w:rPr>
              <w:t>专题</w:t>
            </w:r>
          </w:p>
          <w:p>
            <w:pPr>
              <w:pStyle w:val="6"/>
              <w:spacing w:before="16" w:line="217" w:lineRule="auto"/>
              <w:ind w:left="350"/>
            </w:pPr>
            <w:r>
              <w:rPr>
                <w:spacing w:val="-2"/>
              </w:rPr>
              <w:t>研修</w:t>
            </w:r>
          </w:p>
        </w:tc>
        <w:tc>
          <w:tcPr>
            <w:tcW w:w="90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33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1"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516"/>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70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0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Merge w:val="continue"/>
            <w:tcBorders>
              <w:top w:val="nil"/>
              <w:bottom w:val="nil"/>
            </w:tcBorders>
            <w:vAlign w:val="top"/>
          </w:tcPr>
          <w:p>
            <w:pPr>
              <w:rPr>
                <w:rFonts w:ascii="Arial"/>
                <w:sz w:val="21"/>
              </w:rPr>
            </w:pPr>
          </w:p>
        </w:tc>
        <w:tc>
          <w:tcPr>
            <w:tcW w:w="442" w:type="dxa"/>
            <w:vMerge w:val="continue"/>
            <w:tcBorders>
              <w:top w:val="nil"/>
              <w:bottom w:val="nil"/>
            </w:tcBorders>
            <w:textDirection w:val="tbRlV"/>
            <w:vAlign w:val="top"/>
          </w:tcPr>
          <w:p>
            <w:pPr>
              <w:rPr>
                <w:rFonts w:ascii="Arial"/>
                <w:sz w:val="21"/>
              </w:rPr>
            </w:pPr>
          </w:p>
        </w:tc>
        <w:tc>
          <w:tcPr>
            <w:tcW w:w="1369" w:type="dxa"/>
            <w:vMerge w:val="continue"/>
            <w:tcBorders>
              <w:top w:val="nil"/>
              <w:bottom w:val="nil"/>
            </w:tcBorders>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1263" w:type="dxa"/>
            <w:vAlign w:val="top"/>
          </w:tcPr>
          <w:p>
            <w:pPr>
              <w:pStyle w:val="6"/>
              <w:spacing w:before="53" w:line="233" w:lineRule="auto"/>
              <w:ind w:left="17" w:right="14" w:firstLine="44"/>
              <w:jc w:val="both"/>
              <w:rPr>
                <w:rFonts w:ascii="Times New Roman" w:hAnsi="Times New Roman" w:eastAsia="Times New Roman" w:cs="Times New Roman"/>
              </w:rPr>
            </w:pPr>
            <w:r>
              <w:rPr>
                <w:spacing w:val="-8"/>
              </w:rPr>
              <w:t>电子商务类</w:t>
            </w:r>
            <w:r>
              <w:rPr>
                <w:spacing w:val="1"/>
              </w:rPr>
              <w:t xml:space="preserve"> </w:t>
            </w:r>
            <w:r>
              <w:rPr>
                <w:rFonts w:ascii="Times New Roman" w:hAnsi="Times New Roman" w:eastAsia="Times New Roman" w:cs="Times New Roman"/>
                <w:spacing w:val="-10"/>
              </w:rPr>
              <w:t>(</w:t>
            </w:r>
            <w:r>
              <w:rPr>
                <w:spacing w:val="-10"/>
              </w:rPr>
              <w:t>电子商务、</w:t>
            </w:r>
            <w:r>
              <w:t xml:space="preserve"> </w:t>
            </w:r>
            <w:r>
              <w:rPr>
                <w:spacing w:val="1"/>
              </w:rPr>
              <w:t>跨境电子商</w:t>
            </w:r>
            <w:r>
              <w:t xml:space="preserve"> </w:t>
            </w:r>
            <w:r>
              <w:rPr>
                <w:spacing w:val="1"/>
              </w:rPr>
              <w:t>务、全媒体</w:t>
            </w:r>
            <w:r>
              <w:t xml:space="preserve"> </w:t>
            </w:r>
            <w:r>
              <w:rPr>
                <w:spacing w:val="17"/>
              </w:rPr>
              <w:t>电商运营</w:t>
            </w:r>
            <w:r>
              <w:rPr>
                <w:rFonts w:ascii="Times New Roman" w:hAnsi="Times New Roman" w:eastAsia="Times New Roman" w:cs="Times New Roman"/>
                <w:spacing w:val="17"/>
              </w:rPr>
              <w:t>)</w:t>
            </w:r>
          </w:p>
        </w:tc>
        <w:tc>
          <w:tcPr>
            <w:tcW w:w="4258"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21"/>
              </w:rPr>
            </w:pPr>
          </w:p>
        </w:tc>
        <w:tc>
          <w:tcPr>
            <w:tcW w:w="908" w:type="dxa"/>
            <w:vMerge w:val="continue"/>
            <w:tcBorders>
              <w:top w:val="nil"/>
              <w:bottom w:val="nil"/>
            </w:tcBorders>
            <w:vAlign w:val="top"/>
          </w:tcPr>
          <w:p>
            <w:pPr>
              <w:rPr>
                <w:rFonts w:ascii="Arial"/>
                <w:sz w:val="21"/>
              </w:rPr>
            </w:pPr>
          </w:p>
        </w:tc>
        <w:tc>
          <w:tcPr>
            <w:tcW w:w="1281" w:type="dxa"/>
            <w:vMerge w:val="continue"/>
            <w:tcBorders>
              <w:top w:val="nil"/>
              <w:bottom w:val="nil"/>
            </w:tcBorders>
            <w:vAlign w:val="top"/>
          </w:tcPr>
          <w:p>
            <w:pPr>
              <w:rPr>
                <w:rFonts w:ascii="Arial"/>
                <w:sz w:val="21"/>
              </w:rPr>
            </w:pPr>
          </w:p>
        </w:tc>
        <w:tc>
          <w:tcPr>
            <w:tcW w:w="702" w:type="dxa"/>
            <w:vAlign w:val="top"/>
          </w:tcPr>
          <w:p>
            <w:pPr>
              <w:spacing w:line="323" w:lineRule="auto"/>
              <w:rPr>
                <w:rFonts w:ascii="Arial"/>
                <w:sz w:val="21"/>
              </w:rPr>
            </w:pPr>
          </w:p>
          <w:p>
            <w:pPr>
              <w:spacing w:line="324" w:lineRule="auto"/>
              <w:rPr>
                <w:rFonts w:ascii="Arial"/>
                <w:sz w:val="21"/>
              </w:rPr>
            </w:pPr>
          </w:p>
          <w:p>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030" w:type="dxa"/>
            <w:vAlign w:val="top"/>
          </w:tcPr>
          <w:p>
            <w:pPr>
              <w:spacing w:line="323" w:lineRule="auto"/>
              <w:rPr>
                <w:rFonts w:ascii="Arial"/>
                <w:sz w:val="21"/>
              </w:rPr>
            </w:pPr>
          </w:p>
          <w:p>
            <w:pPr>
              <w:spacing w:line="324" w:lineRule="auto"/>
              <w:rPr>
                <w:rFonts w:ascii="Arial"/>
                <w:sz w:val="21"/>
              </w:rPr>
            </w:pPr>
          </w:p>
          <w:p>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541" w:type="dxa"/>
            <w:vMerge w:val="continue"/>
            <w:tcBorders>
              <w:top w:val="nil"/>
            </w:tcBorders>
            <w:vAlign w:val="top"/>
          </w:tcPr>
          <w:p>
            <w:pPr>
              <w:rPr>
                <w:rFonts w:ascii="Arial"/>
                <w:sz w:val="21"/>
              </w:rPr>
            </w:pPr>
          </w:p>
        </w:tc>
        <w:tc>
          <w:tcPr>
            <w:tcW w:w="442" w:type="dxa"/>
            <w:vMerge w:val="continue"/>
            <w:tcBorders>
              <w:top w:val="nil"/>
            </w:tcBorders>
            <w:textDirection w:val="tbRlV"/>
            <w:vAlign w:val="top"/>
          </w:tcPr>
          <w:p>
            <w:pPr>
              <w:rPr>
                <w:rFonts w:ascii="Arial"/>
                <w:sz w:val="21"/>
              </w:rPr>
            </w:pPr>
          </w:p>
        </w:tc>
        <w:tc>
          <w:tcPr>
            <w:tcW w:w="1369" w:type="dxa"/>
            <w:vMerge w:val="continue"/>
            <w:tcBorders>
              <w:top w:val="nil"/>
            </w:tcBorders>
            <w:vAlign w:val="top"/>
          </w:tcPr>
          <w:p>
            <w:pPr>
              <w:rPr>
                <w:rFonts w:ascii="Arial"/>
                <w:sz w:val="21"/>
              </w:rPr>
            </w:pPr>
          </w:p>
        </w:tc>
        <w:tc>
          <w:tcPr>
            <w:tcW w:w="1017" w:type="dxa"/>
            <w:vMerge w:val="continue"/>
            <w:tcBorders>
              <w:top w:val="nil"/>
            </w:tcBorders>
            <w:vAlign w:val="top"/>
          </w:tcPr>
          <w:p>
            <w:pPr>
              <w:rPr>
                <w:rFonts w:ascii="Arial"/>
                <w:sz w:val="21"/>
              </w:rPr>
            </w:pPr>
          </w:p>
        </w:tc>
        <w:tc>
          <w:tcPr>
            <w:tcW w:w="1263" w:type="dxa"/>
            <w:vAlign w:val="top"/>
          </w:tcPr>
          <w:p>
            <w:pPr>
              <w:pStyle w:val="6"/>
              <w:spacing w:before="57" w:line="232" w:lineRule="auto"/>
              <w:ind w:left="29" w:right="28" w:firstLine="130"/>
            </w:pPr>
            <w:r>
              <w:rPr>
                <w:spacing w:val="-4"/>
              </w:rPr>
              <w:t>计算机类</w:t>
            </w:r>
            <w:r>
              <w:t xml:space="preserve">  </w:t>
            </w:r>
            <w:r>
              <w:rPr>
                <w:spacing w:val="-2"/>
              </w:rPr>
              <w:t>（数字媒体</w:t>
            </w:r>
            <w:r>
              <w:rPr>
                <w:spacing w:val="3"/>
              </w:rPr>
              <w:t xml:space="preserve"> </w:t>
            </w:r>
            <w:r>
              <w:rPr>
                <w:spacing w:val="-2"/>
              </w:rPr>
              <w:t>技术、大数</w:t>
            </w:r>
          </w:p>
          <w:p>
            <w:pPr>
              <w:pStyle w:val="6"/>
              <w:spacing w:before="30" w:line="234" w:lineRule="auto"/>
              <w:ind w:left="36" w:right="28" w:firstLine="120"/>
            </w:pPr>
            <w:r>
              <w:rPr>
                <w:spacing w:val="-4"/>
              </w:rPr>
              <w:t>据工程技</w:t>
            </w:r>
            <w:r>
              <w:rPr>
                <w:spacing w:val="1"/>
              </w:rPr>
              <w:t xml:space="preserve">  </w:t>
            </w:r>
            <w:r>
              <w:rPr>
                <w:spacing w:val="-3"/>
              </w:rPr>
              <w:t>术、虚拟现</w:t>
            </w:r>
            <w:r>
              <w:rPr>
                <w:spacing w:val="2"/>
              </w:rPr>
              <w:t xml:space="preserve"> </w:t>
            </w:r>
            <w:r>
              <w:rPr>
                <w:spacing w:val="-3"/>
              </w:rPr>
              <w:t>实技术、人</w:t>
            </w:r>
            <w:r>
              <w:rPr>
                <w:spacing w:val="2"/>
              </w:rPr>
              <w:t xml:space="preserve"> </w:t>
            </w:r>
            <w:r>
              <w:rPr>
                <w:spacing w:val="-3"/>
              </w:rPr>
              <w:t>工智能工程</w:t>
            </w:r>
          </w:p>
          <w:p>
            <w:pPr>
              <w:pStyle w:val="6"/>
              <w:spacing w:before="30" w:line="206" w:lineRule="auto"/>
              <w:ind w:left="277"/>
            </w:pPr>
            <w:r>
              <w:rPr>
                <w:spacing w:val="-5"/>
              </w:rPr>
              <w:t>技术）</w:t>
            </w:r>
          </w:p>
        </w:tc>
        <w:tc>
          <w:tcPr>
            <w:tcW w:w="4258" w:type="dxa"/>
            <w:vMerge w:val="continue"/>
            <w:tcBorders>
              <w:top w:val="nil"/>
            </w:tcBorders>
            <w:vAlign w:val="top"/>
          </w:tcPr>
          <w:p>
            <w:pPr>
              <w:rPr>
                <w:rFonts w:ascii="Arial"/>
                <w:sz w:val="21"/>
              </w:rPr>
            </w:pPr>
          </w:p>
        </w:tc>
        <w:tc>
          <w:tcPr>
            <w:tcW w:w="1181" w:type="dxa"/>
            <w:vMerge w:val="continue"/>
            <w:tcBorders>
              <w:top w:val="nil"/>
            </w:tcBorders>
            <w:vAlign w:val="top"/>
          </w:tcPr>
          <w:p>
            <w:pPr>
              <w:rPr>
                <w:rFonts w:ascii="Arial"/>
                <w:sz w:val="21"/>
              </w:rPr>
            </w:pPr>
          </w:p>
        </w:tc>
        <w:tc>
          <w:tcPr>
            <w:tcW w:w="908" w:type="dxa"/>
            <w:vMerge w:val="continue"/>
            <w:tcBorders>
              <w:top w:val="nil"/>
            </w:tcBorders>
            <w:vAlign w:val="top"/>
          </w:tcPr>
          <w:p>
            <w:pPr>
              <w:rPr>
                <w:rFonts w:ascii="Arial"/>
                <w:sz w:val="21"/>
              </w:rPr>
            </w:pPr>
          </w:p>
        </w:tc>
        <w:tc>
          <w:tcPr>
            <w:tcW w:w="1281" w:type="dxa"/>
            <w:vMerge w:val="continue"/>
            <w:tcBorders>
              <w:top w:val="nil"/>
            </w:tcBorders>
            <w:vAlign w:val="top"/>
          </w:tcPr>
          <w:p>
            <w:pPr>
              <w:rPr>
                <w:rFonts w:ascii="Arial"/>
                <w:sz w:val="21"/>
              </w:rPr>
            </w:pPr>
          </w:p>
        </w:tc>
        <w:tc>
          <w:tcPr>
            <w:tcW w:w="70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bl>
    <w:p>
      <w:pPr>
        <w:rPr>
          <w:rFonts w:ascii="Arial"/>
          <w:sz w:val="21"/>
        </w:rPr>
      </w:pPr>
    </w:p>
    <w:p>
      <w:pPr>
        <w:rPr>
          <w:rFonts w:ascii="Arial" w:hAnsi="Arial" w:eastAsia="Arial" w:cs="Arial"/>
          <w:sz w:val="21"/>
          <w:szCs w:val="21"/>
        </w:rPr>
        <w:sectPr>
          <w:footerReference r:id="rId19" w:type="default"/>
          <w:pgSz w:w="16839" w:h="11906"/>
          <w:pgMar w:top="400" w:right="330" w:bottom="1477"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3992" w:type="dxa"/>
        <w:tblInd w:w="1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442"/>
        <w:gridCol w:w="1369"/>
        <w:gridCol w:w="1017"/>
        <w:gridCol w:w="1263"/>
        <w:gridCol w:w="4258"/>
        <w:gridCol w:w="1181"/>
        <w:gridCol w:w="908"/>
        <w:gridCol w:w="1281"/>
        <w:gridCol w:w="70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541" w:type="dxa"/>
            <w:vAlign w:val="top"/>
          </w:tcPr>
          <w:p>
            <w:pPr>
              <w:spacing w:line="311" w:lineRule="auto"/>
              <w:rPr>
                <w:rFonts w:ascii="Arial"/>
                <w:sz w:val="21"/>
              </w:rPr>
            </w:pPr>
          </w:p>
          <w:p>
            <w:pPr>
              <w:spacing w:before="78" w:line="219" w:lineRule="auto"/>
              <w:ind w:left="36"/>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line="310" w:lineRule="auto"/>
              <w:rPr>
                <w:rFonts w:ascii="Arial"/>
                <w:sz w:val="21"/>
              </w:rPr>
            </w:pPr>
          </w:p>
          <w:p>
            <w:pPr>
              <w:spacing w:before="78" w:line="218" w:lineRule="auto"/>
              <w:ind w:left="428"/>
              <w:rPr>
                <w:rFonts w:ascii="黑体" w:hAnsi="黑体" w:eastAsia="黑体" w:cs="黑体"/>
                <w:sz w:val="24"/>
                <w:szCs w:val="24"/>
              </w:rPr>
            </w:pPr>
            <w:r>
              <w:rPr>
                <w:rFonts w:ascii="黑体" w:hAnsi="黑体" w:eastAsia="黑体" w:cs="黑体"/>
                <w:spacing w:val="-3"/>
                <w:sz w:val="24"/>
                <w:szCs w:val="24"/>
              </w:rPr>
              <w:t>项目名称</w:t>
            </w:r>
          </w:p>
        </w:tc>
        <w:tc>
          <w:tcPr>
            <w:tcW w:w="1017" w:type="dxa"/>
            <w:vAlign w:val="top"/>
          </w:tcPr>
          <w:p>
            <w:pPr>
              <w:spacing w:line="310" w:lineRule="auto"/>
              <w:rPr>
                <w:rFonts w:ascii="Arial"/>
                <w:sz w:val="21"/>
              </w:rPr>
            </w:pPr>
          </w:p>
          <w:p>
            <w:pPr>
              <w:spacing w:before="78" w:line="217" w:lineRule="auto"/>
              <w:ind w:left="30"/>
              <w:rPr>
                <w:rFonts w:ascii="黑体" w:hAnsi="黑体" w:eastAsia="黑体" w:cs="黑体"/>
                <w:sz w:val="24"/>
                <w:szCs w:val="24"/>
              </w:rPr>
            </w:pPr>
            <w:r>
              <w:rPr>
                <w:rFonts w:ascii="黑体" w:hAnsi="黑体" w:eastAsia="黑体" w:cs="黑体"/>
                <w:spacing w:val="-3"/>
                <w:sz w:val="24"/>
                <w:szCs w:val="24"/>
              </w:rPr>
              <w:t>项目编号</w:t>
            </w:r>
          </w:p>
        </w:tc>
        <w:tc>
          <w:tcPr>
            <w:tcW w:w="1263" w:type="dxa"/>
            <w:vAlign w:val="top"/>
          </w:tcPr>
          <w:p>
            <w:pPr>
              <w:spacing w:before="234" w:line="229" w:lineRule="auto"/>
              <w:ind w:left="165" w:right="169"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258" w:type="dxa"/>
            <w:vAlign w:val="top"/>
          </w:tcPr>
          <w:p>
            <w:pPr>
              <w:spacing w:line="310" w:lineRule="auto"/>
              <w:rPr>
                <w:rFonts w:ascii="Arial"/>
                <w:sz w:val="21"/>
              </w:rPr>
            </w:pPr>
          </w:p>
          <w:p>
            <w:pPr>
              <w:spacing w:before="78" w:line="219" w:lineRule="auto"/>
              <w:ind w:left="1658"/>
              <w:rPr>
                <w:rFonts w:ascii="黑体" w:hAnsi="黑体" w:eastAsia="黑体" w:cs="黑体"/>
                <w:sz w:val="24"/>
                <w:szCs w:val="24"/>
              </w:rPr>
            </w:pPr>
            <w:r>
              <w:rPr>
                <w:rFonts w:ascii="黑体" w:hAnsi="黑体" w:eastAsia="黑体" w:cs="黑体"/>
                <w:spacing w:val="-4"/>
                <w:sz w:val="24"/>
                <w:szCs w:val="24"/>
              </w:rPr>
              <w:t>培训内容</w:t>
            </w:r>
          </w:p>
        </w:tc>
        <w:tc>
          <w:tcPr>
            <w:tcW w:w="1181" w:type="dxa"/>
            <w:vAlign w:val="top"/>
          </w:tcPr>
          <w:p>
            <w:pPr>
              <w:spacing w:line="310" w:lineRule="auto"/>
              <w:rPr>
                <w:rFonts w:ascii="Arial"/>
                <w:sz w:val="21"/>
              </w:rPr>
            </w:pPr>
          </w:p>
          <w:p>
            <w:pPr>
              <w:spacing w:before="78" w:line="217" w:lineRule="auto"/>
              <w:ind w:left="121"/>
              <w:rPr>
                <w:rFonts w:ascii="黑体" w:hAnsi="黑体" w:eastAsia="黑体" w:cs="黑体"/>
                <w:sz w:val="24"/>
                <w:szCs w:val="24"/>
              </w:rPr>
            </w:pPr>
            <w:r>
              <w:rPr>
                <w:rFonts w:ascii="黑体" w:hAnsi="黑体" w:eastAsia="黑体" w:cs="黑体"/>
                <w:spacing w:val="-4"/>
                <w:sz w:val="24"/>
                <w:szCs w:val="24"/>
              </w:rPr>
              <w:t>培训方式</w:t>
            </w:r>
          </w:p>
        </w:tc>
        <w:tc>
          <w:tcPr>
            <w:tcW w:w="908" w:type="dxa"/>
            <w:vAlign w:val="top"/>
          </w:tcPr>
          <w:p>
            <w:pPr>
              <w:spacing w:before="235" w:line="234" w:lineRule="auto"/>
              <w:ind w:left="193" w:right="165" w:firstLine="41"/>
              <w:rPr>
                <w:rFonts w:ascii="Times New Roman" w:hAnsi="Times New Roman" w:eastAsia="Times New Roman" w:cs="Times New Roman"/>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7"/>
                <w:sz w:val="24"/>
                <w:szCs w:val="24"/>
              </w:rPr>
              <w:t>（天</w:t>
            </w:r>
            <w:r>
              <w:rPr>
                <w:rFonts w:ascii="Times New Roman" w:hAnsi="Times New Roman" w:eastAsia="Times New Roman" w:cs="Times New Roman"/>
                <w:spacing w:val="-7"/>
                <w:sz w:val="24"/>
                <w:szCs w:val="24"/>
              </w:rPr>
              <w:t>)</w:t>
            </w:r>
          </w:p>
        </w:tc>
        <w:tc>
          <w:tcPr>
            <w:tcW w:w="1281" w:type="dxa"/>
            <w:vAlign w:val="top"/>
          </w:tcPr>
          <w:p>
            <w:pPr>
              <w:spacing w:before="235" w:line="245" w:lineRule="auto"/>
              <w:ind w:left="34" w:right="13"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8"/>
                <w:sz w:val="24"/>
                <w:szCs w:val="24"/>
              </w:rPr>
              <w:t>（万元</w:t>
            </w:r>
            <w:r>
              <w:rPr>
                <w:rFonts w:ascii="Times New Roman" w:hAnsi="Times New Roman" w:eastAsia="Times New Roman" w:cs="Times New Roman"/>
                <w:spacing w:val="-8"/>
                <w:sz w:val="24"/>
                <w:szCs w:val="24"/>
              </w:rPr>
              <w:t>/</w:t>
            </w:r>
            <w:r>
              <w:rPr>
                <w:rFonts w:ascii="黑体" w:hAnsi="黑体" w:eastAsia="黑体" w:cs="黑体"/>
                <w:spacing w:val="-8"/>
                <w:sz w:val="24"/>
                <w:szCs w:val="24"/>
              </w:rPr>
              <w:t>人）</w:t>
            </w:r>
          </w:p>
        </w:tc>
        <w:tc>
          <w:tcPr>
            <w:tcW w:w="702" w:type="dxa"/>
            <w:vAlign w:val="top"/>
          </w:tcPr>
          <w:p>
            <w:pPr>
              <w:spacing w:before="235" w:line="229" w:lineRule="auto"/>
              <w:ind w:left="123" w:right="102" w:hanging="1"/>
              <w:rPr>
                <w:rFonts w:ascii="黑体" w:hAnsi="黑体" w:eastAsia="黑体" w:cs="黑体"/>
                <w:sz w:val="24"/>
                <w:szCs w:val="24"/>
              </w:rPr>
            </w:pPr>
            <w:r>
              <w:rPr>
                <w:rFonts w:ascii="黑体" w:hAnsi="黑体" w:eastAsia="黑体" w:cs="黑体"/>
                <w:spacing w:val="-7"/>
                <w:sz w:val="24"/>
                <w:szCs w:val="24"/>
              </w:rPr>
              <w:t>计划</w:t>
            </w:r>
            <w:r>
              <w:rPr>
                <w:rFonts w:ascii="黑体" w:hAnsi="黑体" w:eastAsia="黑体" w:cs="黑体"/>
                <w:sz w:val="24"/>
                <w:szCs w:val="24"/>
              </w:rPr>
              <w:t xml:space="preserve"> </w:t>
            </w:r>
            <w:r>
              <w:rPr>
                <w:rFonts w:ascii="黑体" w:hAnsi="黑体" w:eastAsia="黑体" w:cs="黑体"/>
                <w:spacing w:val="-8"/>
                <w:sz w:val="24"/>
                <w:szCs w:val="24"/>
              </w:rPr>
              <w:t>人数</w:t>
            </w:r>
          </w:p>
        </w:tc>
        <w:tc>
          <w:tcPr>
            <w:tcW w:w="1030" w:type="dxa"/>
            <w:vAlign w:val="top"/>
          </w:tcPr>
          <w:p>
            <w:pPr>
              <w:spacing w:before="234" w:line="230" w:lineRule="auto"/>
              <w:ind w:left="51" w:right="28"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541"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17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442" w:type="dxa"/>
            <w:vMerge w:val="restart"/>
            <w:tcBorders>
              <w:bottom w:val="nil"/>
            </w:tcBorders>
            <w:textDirection w:val="tbRlV"/>
            <w:vAlign w:val="top"/>
          </w:tcPr>
          <w:p>
            <w:pPr>
              <w:pStyle w:val="6"/>
              <w:spacing w:before="94" w:line="203" w:lineRule="auto"/>
              <w:ind w:left="2417"/>
            </w:pPr>
            <w:r>
              <w:rPr>
                <w:spacing w:val="-1"/>
              </w:rPr>
              <w:t>创</w:t>
            </w:r>
            <w:r>
              <w:rPr>
                <w:spacing w:val="-45"/>
              </w:rPr>
              <w:t xml:space="preserve"> </w:t>
            </w:r>
            <w:r>
              <w:rPr>
                <w:spacing w:val="-1"/>
              </w:rPr>
              <w:t>新</w:t>
            </w:r>
            <w:r>
              <w:rPr>
                <w:spacing w:val="-47"/>
              </w:rPr>
              <w:t xml:space="preserve"> </w:t>
            </w:r>
            <w:r>
              <w:rPr>
                <w:spacing w:val="-1"/>
              </w:rPr>
              <w:t>项</w:t>
            </w:r>
            <w:r>
              <w:rPr>
                <w:spacing w:val="-47"/>
              </w:rPr>
              <w:t xml:space="preserve"> </w:t>
            </w:r>
            <w:r>
              <w:rPr>
                <w:spacing w:val="-1"/>
                <w:position w:val="1"/>
              </w:rPr>
              <w:t>目</w:t>
            </w:r>
          </w:p>
        </w:tc>
        <w:tc>
          <w:tcPr>
            <w:tcW w:w="136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78" w:line="217" w:lineRule="auto"/>
              <w:ind w:left="46"/>
            </w:pP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w:t>
            </w:r>
          </w:p>
          <w:p>
            <w:pPr>
              <w:pStyle w:val="6"/>
              <w:spacing w:before="30" w:line="216" w:lineRule="auto"/>
              <w:ind w:left="104"/>
            </w:pPr>
            <w:r>
              <w:rPr>
                <w:spacing w:val="-6"/>
              </w:rPr>
              <w:t>师技能提升</w:t>
            </w:r>
          </w:p>
          <w:p>
            <w:pPr>
              <w:pStyle w:val="6"/>
              <w:spacing w:before="30" w:line="218" w:lineRule="auto"/>
              <w:ind w:left="447"/>
            </w:pPr>
            <w:r>
              <w:rPr>
                <w:spacing w:val="-7"/>
              </w:rPr>
              <w:t>培训</w:t>
            </w:r>
          </w:p>
        </w:tc>
        <w:tc>
          <w:tcPr>
            <w:tcW w:w="1017"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zzc2501</w:t>
            </w:r>
          </w:p>
        </w:tc>
        <w:tc>
          <w:tcPr>
            <w:tcW w:w="1263"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78" w:line="234" w:lineRule="auto"/>
              <w:ind w:left="34" w:right="28" w:firstLine="7"/>
            </w:pPr>
            <w:r>
              <w:rPr>
                <w:spacing w:val="-4"/>
              </w:rPr>
              <w:t>无人机、家</w:t>
            </w:r>
            <w:r>
              <w:rPr>
                <w:spacing w:val="2"/>
              </w:rPr>
              <w:t xml:space="preserve"> </w:t>
            </w:r>
            <w:r>
              <w:rPr>
                <w:spacing w:val="-2"/>
              </w:rPr>
              <w:t>政服务、新</w:t>
            </w:r>
            <w:r>
              <w:t xml:space="preserve"> </w:t>
            </w:r>
            <w:r>
              <w:rPr>
                <w:spacing w:val="-2"/>
              </w:rPr>
              <w:t>能源汽车、</w:t>
            </w:r>
            <w:r>
              <w:t xml:space="preserve"> </w:t>
            </w:r>
            <w:r>
              <w:rPr>
                <w:spacing w:val="-2"/>
              </w:rPr>
              <w:t>智慧农业等</w:t>
            </w:r>
          </w:p>
        </w:tc>
        <w:tc>
          <w:tcPr>
            <w:tcW w:w="4258" w:type="dxa"/>
            <w:vAlign w:val="top"/>
          </w:tcPr>
          <w:p>
            <w:pPr>
              <w:spacing w:line="298" w:lineRule="auto"/>
              <w:rPr>
                <w:rFonts w:ascii="Arial"/>
                <w:sz w:val="21"/>
              </w:rPr>
            </w:pPr>
          </w:p>
          <w:p>
            <w:pPr>
              <w:spacing w:line="298" w:lineRule="auto"/>
              <w:rPr>
                <w:rFonts w:ascii="Arial"/>
                <w:sz w:val="21"/>
              </w:rPr>
            </w:pPr>
          </w:p>
          <w:p>
            <w:pPr>
              <w:pStyle w:val="6"/>
              <w:spacing w:before="78" w:line="236" w:lineRule="auto"/>
              <w:ind w:left="13" w:firstLine="13"/>
              <w:jc w:val="both"/>
            </w:pPr>
            <w:r>
              <w:rPr>
                <w:spacing w:val="-8"/>
              </w:rPr>
              <w:t>主要包括教育家精神、课程思政、数智技</w:t>
            </w:r>
            <w:r>
              <w:rPr>
                <w:spacing w:val="14"/>
              </w:rPr>
              <w:t xml:space="preserve"> </w:t>
            </w:r>
            <w:r>
              <w:rPr>
                <w:spacing w:val="-7"/>
              </w:rPr>
              <w:t>术应用、职业教育国家教学标准体系，新</w:t>
            </w:r>
            <w:r>
              <w:rPr>
                <w:spacing w:val="9"/>
              </w:rPr>
              <w:t xml:space="preserve"> </w:t>
            </w:r>
            <w:r>
              <w:rPr>
                <w:spacing w:val="-5"/>
              </w:rPr>
              <w:t>型活页式和工作手册式教学编写与使用，</w:t>
            </w:r>
            <w:r>
              <w:rPr>
                <w:spacing w:val="3"/>
              </w:rPr>
              <w:t xml:space="preserve"> </w:t>
            </w:r>
            <w:r>
              <w:rPr>
                <w:spacing w:val="-19"/>
              </w:rPr>
              <w:t>模块化教学方法，行业发展动态，职业（专</w:t>
            </w:r>
            <w:r>
              <w:rPr>
                <w:spacing w:val="4"/>
              </w:rPr>
              <w:t xml:space="preserve"> </w:t>
            </w:r>
            <w:r>
              <w:rPr>
                <w:spacing w:val="-5"/>
              </w:rPr>
              <w:t>业）技能，</w:t>
            </w:r>
            <w:r>
              <w:rPr>
                <w:rFonts w:ascii="Times New Roman" w:hAnsi="Times New Roman" w:eastAsia="Times New Roman" w:cs="Times New Roman"/>
                <w:spacing w:val="-5"/>
              </w:rPr>
              <w:t>“</w:t>
            </w:r>
            <w:r>
              <w:rPr>
                <w:spacing w:val="-5"/>
              </w:rPr>
              <w:t>双师型</w:t>
            </w:r>
            <w:r>
              <w:rPr>
                <w:rFonts w:ascii="Times New Roman" w:hAnsi="Times New Roman" w:eastAsia="Times New Roman" w:cs="Times New Roman"/>
                <w:spacing w:val="-5"/>
              </w:rPr>
              <w:t>”</w:t>
            </w:r>
            <w:r>
              <w:rPr>
                <w:spacing w:val="-5"/>
              </w:rPr>
              <w:t>教师标准解读及专业</w:t>
            </w:r>
            <w:r>
              <w:rPr>
                <w:spacing w:val="5"/>
              </w:rPr>
              <w:t xml:space="preserve"> </w:t>
            </w:r>
            <w:r>
              <w:rPr>
                <w:spacing w:val="-3"/>
              </w:rPr>
              <w:t>发展指导等。</w:t>
            </w:r>
          </w:p>
        </w:tc>
        <w:tc>
          <w:tcPr>
            <w:tcW w:w="118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33" w:lineRule="auto"/>
              <w:ind w:left="80" w:right="37" w:hanging="28"/>
              <w:jc w:val="both"/>
            </w:pPr>
            <w:r>
              <w:rPr>
                <w:spacing w:val="-3"/>
              </w:rPr>
              <w:t>集中研修</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9"/>
              </w:rPr>
              <w:t>岗位辅导</w:t>
            </w:r>
            <w:r>
              <w:rPr>
                <w:rFonts w:ascii="Times New Roman" w:hAnsi="Times New Roman" w:eastAsia="Times New Roman" w:cs="Times New Roman"/>
                <w:spacing w:val="-9"/>
              </w:rPr>
              <w:t>+</w:t>
            </w:r>
            <w:r>
              <w:rPr>
                <w:rFonts w:ascii="Times New Roman" w:hAnsi="Times New Roman" w:eastAsia="Times New Roman" w:cs="Times New Roman"/>
                <w:spacing w:val="1"/>
              </w:rPr>
              <w:t xml:space="preserve"> </w:t>
            </w:r>
            <w:r>
              <w:rPr>
                <w:spacing w:val="6"/>
              </w:rPr>
              <w:t>企业调研</w:t>
            </w:r>
          </w:p>
        </w:tc>
        <w:tc>
          <w:tcPr>
            <w:tcW w:w="908"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35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1"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4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702" w:type="dxa"/>
            <w:vAlign w:val="top"/>
          </w:tcPr>
          <w:p>
            <w:pPr>
              <w:pStyle w:val="6"/>
              <w:spacing w:before="93" w:line="236" w:lineRule="auto"/>
              <w:ind w:left="96" w:right="70" w:firstLine="78"/>
              <w:jc w:val="both"/>
            </w:pPr>
            <w:r>
              <w:rPr>
                <w:rFonts w:ascii="Times New Roman" w:hAnsi="Times New Roman" w:eastAsia="Times New Roman" w:cs="Times New Roman"/>
                <w:spacing w:val="-2"/>
              </w:rPr>
              <w:t>200</w:t>
            </w:r>
            <w:r>
              <w:rPr>
                <w:rFonts w:ascii="Times New Roman" w:hAnsi="Times New Roman" w:eastAsia="Times New Roman" w:cs="Times New Roman"/>
              </w:rPr>
              <w:t xml:space="preserve">  </w:t>
            </w:r>
            <w:r>
              <w:rPr>
                <w:spacing w:val="6"/>
              </w:rPr>
              <w:t>（分</w:t>
            </w:r>
            <w:r>
              <w:t xml:space="preserve"> </w:t>
            </w:r>
            <w:r>
              <w:rPr>
                <w:spacing w:val="6"/>
              </w:rPr>
              <w:t>专业</w:t>
            </w:r>
            <w:r>
              <w:t xml:space="preserve"> </w:t>
            </w:r>
            <w:r>
              <w:rPr>
                <w:spacing w:val="6"/>
              </w:rPr>
              <w:t>申报</w:t>
            </w:r>
            <w:r>
              <w:t xml:space="preserve"> </w:t>
            </w:r>
            <w:r>
              <w:rPr>
                <w:spacing w:val="6"/>
              </w:rPr>
              <w:t>每个</w:t>
            </w:r>
            <w:r>
              <w:t xml:space="preserve"> </w:t>
            </w:r>
            <w:r>
              <w:rPr>
                <w:spacing w:val="6"/>
              </w:rPr>
              <w:t>专业</w:t>
            </w:r>
            <w:r>
              <w:t xml:space="preserve"> </w:t>
            </w:r>
            <w:r>
              <w:rPr>
                <w:spacing w:val="6"/>
              </w:rPr>
              <w:t>每期</w:t>
            </w:r>
            <w:r>
              <w:t xml:space="preserve"> </w:t>
            </w:r>
            <w:r>
              <w:rPr>
                <w:spacing w:val="6"/>
              </w:rPr>
              <w:t>不超</w:t>
            </w:r>
            <w:r>
              <w:t xml:space="preserve"> </w:t>
            </w:r>
            <w:r>
              <w:rPr>
                <w:spacing w:val="-9"/>
              </w:rPr>
              <w:t>过</w:t>
            </w:r>
            <w:r>
              <w:rPr>
                <w:spacing w:val="-49"/>
              </w:rPr>
              <w:t xml:space="preserve"> </w:t>
            </w:r>
            <w:r>
              <w:rPr>
                <w:rFonts w:ascii="Times New Roman" w:hAnsi="Times New Roman" w:eastAsia="Times New Roman" w:cs="Times New Roman"/>
                <w:spacing w:val="-9"/>
              </w:rPr>
              <w:t>50</w:t>
            </w:r>
            <w:r>
              <w:rPr>
                <w:rFonts w:ascii="Times New Roman" w:hAnsi="Times New Roman" w:eastAsia="Times New Roman" w:cs="Times New Roman"/>
              </w:rPr>
              <w:t xml:space="preserve"> </w:t>
            </w:r>
            <w:r>
              <w:rPr>
                <w:spacing w:val="6"/>
              </w:rPr>
              <w:t>人）</w:t>
            </w:r>
          </w:p>
        </w:tc>
        <w:tc>
          <w:tcPr>
            <w:tcW w:w="1030"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41" w:type="dxa"/>
            <w:vAlign w:val="top"/>
          </w:tcPr>
          <w:p>
            <w:pPr>
              <w:spacing w:line="245" w:lineRule="auto"/>
              <w:rPr>
                <w:rFonts w:ascii="Arial"/>
                <w:sz w:val="21"/>
              </w:rPr>
            </w:pPr>
          </w:p>
          <w:p>
            <w:pPr>
              <w:spacing w:line="246" w:lineRule="auto"/>
              <w:rPr>
                <w:rFonts w:ascii="Arial"/>
                <w:sz w:val="21"/>
              </w:rPr>
            </w:pPr>
          </w:p>
          <w:p>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442" w:type="dxa"/>
            <w:vMerge w:val="continue"/>
            <w:tcBorders>
              <w:top w:val="nil"/>
              <w:bottom w:val="nil"/>
            </w:tcBorders>
            <w:textDirection w:val="tbRlV"/>
            <w:vAlign w:val="top"/>
          </w:tcPr>
          <w:p>
            <w:pPr>
              <w:rPr>
                <w:rFonts w:ascii="Arial"/>
                <w:sz w:val="21"/>
              </w:rPr>
            </w:pPr>
          </w:p>
        </w:tc>
        <w:tc>
          <w:tcPr>
            <w:tcW w:w="1369" w:type="dxa"/>
            <w:vAlign w:val="top"/>
          </w:tcPr>
          <w:p>
            <w:pPr>
              <w:pStyle w:val="6"/>
              <w:spacing w:before="54" w:line="216" w:lineRule="auto"/>
              <w:ind w:left="95"/>
            </w:pPr>
            <w:r>
              <w:rPr>
                <w:spacing w:val="-4"/>
              </w:rPr>
              <w:t>职业院校教</w:t>
            </w:r>
          </w:p>
          <w:p>
            <w:pPr>
              <w:pStyle w:val="6"/>
              <w:spacing w:before="28" w:line="219" w:lineRule="auto"/>
              <w:ind w:left="104"/>
            </w:pPr>
            <w:r>
              <w:rPr>
                <w:spacing w:val="-6"/>
              </w:rPr>
              <w:t>师创新创业</w:t>
            </w:r>
          </w:p>
          <w:p>
            <w:pPr>
              <w:pStyle w:val="6"/>
              <w:spacing w:before="30" w:line="216" w:lineRule="auto"/>
              <w:ind w:left="105"/>
            </w:pPr>
            <w:r>
              <w:rPr>
                <w:spacing w:val="-7"/>
              </w:rPr>
              <w:t>能力提升培</w:t>
            </w:r>
          </w:p>
          <w:p>
            <w:pPr>
              <w:pStyle w:val="6"/>
              <w:spacing w:before="31" w:line="204" w:lineRule="auto"/>
              <w:ind w:left="570"/>
            </w:pPr>
            <w:r>
              <w:t>训</w:t>
            </w:r>
          </w:p>
        </w:tc>
        <w:tc>
          <w:tcPr>
            <w:tcW w:w="1017" w:type="dxa"/>
            <w:vAlign w:val="top"/>
          </w:tcPr>
          <w:p>
            <w:pPr>
              <w:spacing w:line="245" w:lineRule="auto"/>
              <w:rPr>
                <w:rFonts w:ascii="Arial"/>
                <w:sz w:val="21"/>
              </w:rPr>
            </w:pPr>
          </w:p>
          <w:p>
            <w:pPr>
              <w:spacing w:line="245" w:lineRule="auto"/>
              <w:rPr>
                <w:rFonts w:ascii="Arial"/>
                <w:sz w:val="21"/>
              </w:rPr>
            </w:pPr>
          </w:p>
          <w:p>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zzc2502</w:t>
            </w:r>
          </w:p>
        </w:tc>
        <w:tc>
          <w:tcPr>
            <w:tcW w:w="1263" w:type="dxa"/>
            <w:vAlign w:val="top"/>
          </w:tcPr>
          <w:p>
            <w:pPr>
              <w:spacing w:line="441" w:lineRule="auto"/>
              <w:rPr>
                <w:rFonts w:ascii="Arial"/>
                <w:sz w:val="21"/>
              </w:rPr>
            </w:pPr>
          </w:p>
          <w:p>
            <w:pPr>
              <w:pStyle w:val="6"/>
              <w:spacing w:before="78" w:line="217" w:lineRule="auto"/>
              <w:ind w:left="398"/>
            </w:pPr>
            <w:r>
              <w:rPr>
                <w:spacing w:val="-8"/>
              </w:rPr>
              <w:t>不限</w:t>
            </w:r>
          </w:p>
        </w:tc>
        <w:tc>
          <w:tcPr>
            <w:tcW w:w="4258" w:type="dxa"/>
            <w:vAlign w:val="top"/>
          </w:tcPr>
          <w:p>
            <w:pPr>
              <w:pStyle w:val="6"/>
              <w:spacing w:before="213" w:line="232" w:lineRule="auto"/>
              <w:ind w:left="16" w:right="9" w:firstLine="10"/>
              <w:jc w:val="both"/>
            </w:pPr>
            <w:r>
              <w:rPr>
                <w:spacing w:val="-7"/>
              </w:rPr>
              <w:t>主要包括教育家精神、课程思政、数智技</w:t>
            </w:r>
            <w:r>
              <w:rPr>
                <w:spacing w:val="16"/>
              </w:rPr>
              <w:t xml:space="preserve"> </w:t>
            </w:r>
            <w:r>
              <w:rPr>
                <w:spacing w:val="-6"/>
              </w:rPr>
              <w:t>术应用、创新思维与设计、创新创业课程</w:t>
            </w:r>
            <w:r>
              <w:rPr>
                <w:spacing w:val="8"/>
              </w:rPr>
              <w:t xml:space="preserve"> </w:t>
            </w:r>
            <w:r>
              <w:rPr>
                <w:spacing w:val="-1"/>
              </w:rPr>
              <w:t>设计、创新创业课程实施等。</w:t>
            </w:r>
          </w:p>
        </w:tc>
        <w:tc>
          <w:tcPr>
            <w:tcW w:w="1181" w:type="dxa"/>
            <w:vMerge w:val="continue"/>
            <w:tcBorders>
              <w:top w:val="nil"/>
            </w:tcBorders>
            <w:vAlign w:val="top"/>
          </w:tcPr>
          <w:p>
            <w:pPr>
              <w:rPr>
                <w:rFonts w:ascii="Arial"/>
                <w:sz w:val="21"/>
              </w:rPr>
            </w:pPr>
          </w:p>
        </w:tc>
        <w:tc>
          <w:tcPr>
            <w:tcW w:w="908" w:type="dxa"/>
            <w:vAlign w:val="top"/>
          </w:tcPr>
          <w:p>
            <w:pPr>
              <w:spacing w:line="247" w:lineRule="auto"/>
              <w:rPr>
                <w:rFonts w:ascii="Arial"/>
                <w:sz w:val="21"/>
              </w:rPr>
            </w:pPr>
          </w:p>
          <w:p>
            <w:pPr>
              <w:spacing w:line="247"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245" w:lineRule="auto"/>
              <w:rPr>
                <w:rFonts w:ascii="Arial"/>
                <w:sz w:val="21"/>
              </w:rPr>
            </w:pPr>
          </w:p>
          <w:p>
            <w:pPr>
              <w:spacing w:line="245"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245" w:lineRule="auto"/>
              <w:rPr>
                <w:rFonts w:ascii="Arial"/>
                <w:sz w:val="21"/>
              </w:rPr>
            </w:pPr>
          </w:p>
          <w:p>
            <w:pPr>
              <w:spacing w:line="245" w:lineRule="auto"/>
              <w:rPr>
                <w:rFonts w:ascii="Arial"/>
                <w:sz w:val="21"/>
              </w:rPr>
            </w:pPr>
          </w:p>
          <w:p>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pPr>
              <w:spacing w:line="245" w:lineRule="auto"/>
              <w:rPr>
                <w:rFonts w:ascii="Arial"/>
                <w:sz w:val="21"/>
              </w:rPr>
            </w:pPr>
          </w:p>
          <w:p>
            <w:pPr>
              <w:spacing w:line="245" w:lineRule="auto"/>
              <w:rPr>
                <w:rFonts w:ascii="Arial"/>
                <w:sz w:val="21"/>
              </w:rPr>
            </w:pPr>
          </w:p>
          <w:p>
            <w:pPr>
              <w:spacing w:before="69" w:line="188"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41" w:type="dxa"/>
            <w:vAlign w:val="top"/>
          </w:tcPr>
          <w:p>
            <w:pPr>
              <w:spacing w:line="324" w:lineRule="auto"/>
              <w:rPr>
                <w:rFonts w:ascii="Arial"/>
                <w:sz w:val="21"/>
              </w:rPr>
            </w:pPr>
          </w:p>
          <w:p>
            <w:pPr>
              <w:spacing w:line="325" w:lineRule="auto"/>
              <w:rPr>
                <w:rFonts w:ascii="Arial"/>
                <w:sz w:val="21"/>
              </w:rPr>
            </w:pPr>
          </w:p>
          <w:p>
            <w:pPr>
              <w:spacing w:before="69" w:line="188" w:lineRule="auto"/>
              <w:ind w:left="17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442" w:type="dxa"/>
            <w:vMerge w:val="continue"/>
            <w:tcBorders>
              <w:top w:val="nil"/>
            </w:tcBorders>
            <w:textDirection w:val="tbRlV"/>
            <w:vAlign w:val="top"/>
          </w:tcPr>
          <w:p>
            <w:pPr>
              <w:rPr>
                <w:rFonts w:ascii="Arial"/>
                <w:sz w:val="21"/>
              </w:rPr>
            </w:pPr>
          </w:p>
        </w:tc>
        <w:tc>
          <w:tcPr>
            <w:tcW w:w="1369" w:type="dxa"/>
            <w:vAlign w:val="top"/>
          </w:tcPr>
          <w:p>
            <w:pPr>
              <w:spacing w:line="290" w:lineRule="auto"/>
              <w:rPr>
                <w:rFonts w:ascii="Arial"/>
                <w:sz w:val="21"/>
              </w:rPr>
            </w:pPr>
          </w:p>
          <w:p>
            <w:pPr>
              <w:pStyle w:val="6"/>
              <w:spacing w:before="78" w:line="216" w:lineRule="auto"/>
              <w:ind w:left="78"/>
            </w:pPr>
            <w:r>
              <w:rPr>
                <w:spacing w:val="-1"/>
              </w:rPr>
              <w:t>研学课程开</w:t>
            </w:r>
          </w:p>
          <w:p>
            <w:pPr>
              <w:pStyle w:val="6"/>
              <w:spacing w:before="30" w:line="217" w:lineRule="auto"/>
              <w:ind w:left="84"/>
            </w:pPr>
            <w:r>
              <w:rPr>
                <w:spacing w:val="-2"/>
              </w:rPr>
              <w:t>发与实施培</w:t>
            </w:r>
          </w:p>
          <w:p>
            <w:pPr>
              <w:pStyle w:val="6"/>
              <w:spacing w:before="29" w:line="218" w:lineRule="auto"/>
              <w:ind w:left="570"/>
            </w:pPr>
            <w:r>
              <w:t>训</w:t>
            </w:r>
          </w:p>
        </w:tc>
        <w:tc>
          <w:tcPr>
            <w:tcW w:w="1017" w:type="dxa"/>
            <w:vAlign w:val="top"/>
          </w:tcPr>
          <w:p>
            <w:pPr>
              <w:spacing w:line="324" w:lineRule="auto"/>
              <w:rPr>
                <w:rFonts w:ascii="Arial"/>
                <w:sz w:val="21"/>
              </w:rPr>
            </w:pPr>
          </w:p>
          <w:p>
            <w:pPr>
              <w:spacing w:line="325" w:lineRule="auto"/>
              <w:rPr>
                <w:rFonts w:ascii="Arial"/>
                <w:sz w:val="21"/>
              </w:rPr>
            </w:pPr>
          </w:p>
          <w:p>
            <w:pPr>
              <w:spacing w:before="6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zzc2503</w:t>
            </w:r>
          </w:p>
        </w:tc>
        <w:tc>
          <w:tcPr>
            <w:tcW w:w="1263" w:type="dxa"/>
            <w:vAlign w:val="top"/>
          </w:tcPr>
          <w:p>
            <w:pPr>
              <w:spacing w:line="299" w:lineRule="auto"/>
              <w:rPr>
                <w:rFonts w:ascii="Arial"/>
                <w:sz w:val="21"/>
              </w:rPr>
            </w:pPr>
          </w:p>
          <w:p>
            <w:pPr>
              <w:spacing w:line="300" w:lineRule="auto"/>
              <w:rPr>
                <w:rFonts w:ascii="Arial"/>
                <w:sz w:val="21"/>
              </w:rPr>
            </w:pPr>
          </w:p>
          <w:p>
            <w:pPr>
              <w:pStyle w:val="6"/>
              <w:spacing w:before="78" w:line="217" w:lineRule="auto"/>
              <w:ind w:left="398"/>
            </w:pPr>
            <w:r>
              <w:rPr>
                <w:spacing w:val="-8"/>
              </w:rPr>
              <w:t>不限</w:t>
            </w:r>
          </w:p>
        </w:tc>
        <w:tc>
          <w:tcPr>
            <w:tcW w:w="4258" w:type="dxa"/>
            <w:vAlign w:val="top"/>
          </w:tcPr>
          <w:p>
            <w:pPr>
              <w:pStyle w:val="6"/>
              <w:spacing w:before="60" w:line="232" w:lineRule="auto"/>
              <w:ind w:left="16" w:firstLine="10"/>
              <w:jc w:val="both"/>
            </w:pPr>
            <w:r>
              <w:rPr>
                <w:spacing w:val="-8"/>
              </w:rPr>
              <w:t>主要包括教育家精神、课程思政、数智技</w:t>
            </w:r>
            <w:r>
              <w:rPr>
                <w:spacing w:val="4"/>
              </w:rPr>
              <w:t xml:space="preserve"> </w:t>
            </w:r>
            <w:r>
              <w:rPr>
                <w:spacing w:val="-8"/>
              </w:rPr>
              <w:t>术应用、研学课程开发的理论基础与实践</w:t>
            </w:r>
            <w:r>
              <w:rPr>
                <w:spacing w:val="14"/>
              </w:rPr>
              <w:t xml:space="preserve"> </w:t>
            </w:r>
            <w:r>
              <w:rPr>
                <w:spacing w:val="-5"/>
              </w:rPr>
              <w:t>方法、研学课程的目标设定、内容规划、</w:t>
            </w:r>
            <w:r>
              <w:t xml:space="preserve"> </w:t>
            </w:r>
            <w:r>
              <w:rPr>
                <w:spacing w:val="-8"/>
              </w:rPr>
              <w:t>教学资源的整合与利用、跨学科融合的策</w:t>
            </w:r>
            <w:r>
              <w:rPr>
                <w:spacing w:val="14"/>
              </w:rPr>
              <w:t xml:space="preserve"> </w:t>
            </w:r>
            <w:r>
              <w:rPr>
                <w:spacing w:val="-3"/>
              </w:rPr>
              <w:t>略；有效的研学活动组织与指导等。</w:t>
            </w:r>
          </w:p>
        </w:tc>
        <w:tc>
          <w:tcPr>
            <w:tcW w:w="1181" w:type="dxa"/>
            <w:vAlign w:val="top"/>
          </w:tcPr>
          <w:p>
            <w:pPr>
              <w:spacing w:line="290" w:lineRule="auto"/>
              <w:rPr>
                <w:rFonts w:ascii="Arial"/>
                <w:sz w:val="21"/>
              </w:rPr>
            </w:pPr>
          </w:p>
          <w:p>
            <w:pPr>
              <w:pStyle w:val="6"/>
              <w:spacing w:before="78" w:line="228" w:lineRule="auto"/>
              <w:ind w:left="142" w:right="37" w:hanging="90"/>
            </w:pPr>
            <w:r>
              <w:rPr>
                <w:spacing w:val="-3"/>
              </w:rPr>
              <w:t>集中面授</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9"/>
              </w:rPr>
              <w:t>网络研修</w:t>
            </w:r>
          </w:p>
        </w:tc>
        <w:tc>
          <w:tcPr>
            <w:tcW w:w="908" w:type="dxa"/>
            <w:vAlign w:val="top"/>
          </w:tcPr>
          <w:p>
            <w:pPr>
              <w:spacing w:line="326" w:lineRule="auto"/>
              <w:rPr>
                <w:rFonts w:ascii="Arial"/>
                <w:sz w:val="21"/>
              </w:rPr>
            </w:pPr>
          </w:p>
          <w:p>
            <w:pPr>
              <w:spacing w:line="326" w:lineRule="auto"/>
              <w:rPr>
                <w:rFonts w:ascii="Arial"/>
                <w:sz w:val="21"/>
              </w:rPr>
            </w:pPr>
          </w:p>
          <w:p>
            <w:pPr>
              <w:spacing w:before="69" w:line="185" w:lineRule="auto"/>
              <w:ind w:left="39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1" w:type="dxa"/>
            <w:vAlign w:val="top"/>
          </w:tcPr>
          <w:p>
            <w:pPr>
              <w:spacing w:line="324" w:lineRule="auto"/>
              <w:rPr>
                <w:rFonts w:ascii="Arial"/>
                <w:sz w:val="21"/>
              </w:rPr>
            </w:pPr>
          </w:p>
          <w:p>
            <w:pPr>
              <w:spacing w:line="325" w:lineRule="auto"/>
              <w:rPr>
                <w:rFonts w:ascii="Arial"/>
                <w:sz w:val="21"/>
              </w:rPr>
            </w:pPr>
          </w:p>
          <w:p>
            <w:pPr>
              <w:spacing w:before="69" w:line="188" w:lineRule="auto"/>
              <w:ind w:left="37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702" w:type="dxa"/>
            <w:vAlign w:val="top"/>
          </w:tcPr>
          <w:p>
            <w:pPr>
              <w:spacing w:line="324" w:lineRule="auto"/>
              <w:rPr>
                <w:rFonts w:ascii="Arial"/>
                <w:sz w:val="21"/>
              </w:rPr>
            </w:pPr>
          </w:p>
          <w:p>
            <w:pPr>
              <w:spacing w:line="325" w:lineRule="auto"/>
              <w:rPr>
                <w:rFonts w:ascii="Arial"/>
                <w:sz w:val="21"/>
              </w:rPr>
            </w:pPr>
          </w:p>
          <w:p>
            <w:pPr>
              <w:spacing w:before="69" w:line="188" w:lineRule="auto"/>
              <w:ind w:left="2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030" w:type="dxa"/>
            <w:vAlign w:val="top"/>
          </w:tcPr>
          <w:p>
            <w:pPr>
              <w:spacing w:line="324" w:lineRule="auto"/>
              <w:rPr>
                <w:rFonts w:ascii="Arial"/>
                <w:sz w:val="21"/>
              </w:rPr>
            </w:pPr>
          </w:p>
          <w:p>
            <w:pPr>
              <w:spacing w:line="325" w:lineRule="auto"/>
              <w:rPr>
                <w:rFonts w:ascii="Arial"/>
                <w:sz w:val="21"/>
              </w:rPr>
            </w:pPr>
          </w:p>
          <w:p>
            <w:pPr>
              <w:spacing w:before="69" w:line="188" w:lineRule="auto"/>
              <w:ind w:left="32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260" w:type="dxa"/>
            <w:gridSpan w:val="9"/>
            <w:vAlign w:val="top"/>
          </w:tcPr>
          <w:p>
            <w:pPr>
              <w:pStyle w:val="6"/>
              <w:spacing w:before="60" w:line="207" w:lineRule="auto"/>
              <w:ind w:left="5899"/>
            </w:pPr>
            <w:r>
              <w:rPr>
                <w:b/>
                <w:bCs/>
                <w:spacing w:val="-9"/>
              </w:rPr>
              <w:t>合计</w:t>
            </w:r>
          </w:p>
        </w:tc>
        <w:tc>
          <w:tcPr>
            <w:tcW w:w="702" w:type="dxa"/>
            <w:vAlign w:val="top"/>
          </w:tcPr>
          <w:p>
            <w:pPr>
              <w:spacing w:before="101" w:line="188" w:lineRule="auto"/>
              <w:ind w:left="125"/>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rPr>
              <w:t>1210</w:t>
            </w:r>
          </w:p>
        </w:tc>
        <w:tc>
          <w:tcPr>
            <w:tcW w:w="1030" w:type="dxa"/>
            <w:vAlign w:val="top"/>
          </w:tcPr>
          <w:p>
            <w:pPr>
              <w:spacing w:before="101" w:line="188" w:lineRule="auto"/>
              <w:ind w:left="188"/>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938.95</w:t>
            </w:r>
          </w:p>
        </w:tc>
      </w:tr>
    </w:tbl>
    <w:p>
      <w:pPr>
        <w:rPr>
          <w:rFonts w:ascii="Arial"/>
          <w:sz w:val="21"/>
        </w:rPr>
      </w:pPr>
    </w:p>
    <w:p>
      <w:pPr>
        <w:rPr>
          <w:rFonts w:ascii="Arial" w:hAnsi="Arial" w:eastAsia="Arial" w:cs="Arial"/>
          <w:sz w:val="21"/>
          <w:szCs w:val="21"/>
        </w:rPr>
        <w:sectPr>
          <w:headerReference r:id="rId20" w:type="default"/>
          <w:footerReference r:id="rId21" w:type="default"/>
          <w:pgSz w:w="16839" w:h="11906"/>
          <w:pgMar w:top="400" w:right="330" w:bottom="1478" w:left="0" w:header="0" w:footer="1198" w:gutter="0"/>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223" w:lineRule="auto"/>
        <w:ind w:left="7546"/>
        <w:rPr>
          <w:rFonts w:ascii="黑体" w:hAnsi="黑体" w:eastAsia="黑体" w:cs="黑体"/>
          <w:sz w:val="31"/>
          <w:szCs w:val="31"/>
        </w:rPr>
      </w:pPr>
      <w:r>
        <w:rPr>
          <w:rFonts w:ascii="黑体" w:hAnsi="黑体" w:eastAsia="黑体" w:cs="黑体"/>
          <w:spacing w:val="-10"/>
          <w:sz w:val="31"/>
          <w:szCs w:val="31"/>
        </w:rPr>
        <w:t>高职项目安排</w:t>
      </w:r>
    </w:p>
    <w:p>
      <w:pPr>
        <w:spacing w:line="172" w:lineRule="exact"/>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4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before="69"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45" w:type="dxa"/>
            <w:vMerge w:val="restart"/>
            <w:tcBorders>
              <w:bottom w:val="nil"/>
            </w:tcBorders>
            <w:textDirection w:val="tbRlV"/>
            <w:vAlign w:val="top"/>
          </w:tcPr>
          <w:p>
            <w:pPr>
              <w:pStyle w:val="6"/>
              <w:spacing w:before="53" w:line="211" w:lineRule="auto"/>
              <w:ind w:left="1748"/>
            </w:pPr>
            <w:r>
              <w:rPr>
                <w:rFonts w:ascii="Times New Roman" w:hAnsi="Times New Roman" w:eastAsia="Times New Roman" w:cs="Times New Roman"/>
                <w:spacing w:val="-25"/>
              </w:rPr>
              <w:t>“</w:t>
            </w:r>
            <w:r>
              <w:rPr>
                <w:rFonts w:ascii="Times New Roman" w:hAnsi="Times New Roman" w:eastAsia="Times New Roman" w:cs="Times New Roman"/>
                <w:spacing w:val="11"/>
              </w:rPr>
              <w:t xml:space="preserve">   </w:t>
            </w:r>
            <w:r>
              <w:rPr>
                <w:spacing w:val="-25"/>
              </w:rPr>
              <w:t>三</w:t>
            </w:r>
            <w:r>
              <w:rPr>
                <w:spacing w:val="-46"/>
              </w:rPr>
              <w:t xml:space="preserve"> </w:t>
            </w:r>
            <w:r>
              <w:rPr>
                <w:spacing w:val="-25"/>
              </w:rPr>
              <w:t xml:space="preserve">教 </w:t>
            </w:r>
            <w:r>
              <w:rPr>
                <w:rFonts w:ascii="Times New Roman" w:hAnsi="Times New Roman" w:eastAsia="Times New Roman" w:cs="Times New Roman"/>
                <w:spacing w:val="-25"/>
              </w:rPr>
              <w:t>”</w:t>
            </w:r>
            <w:r>
              <w:rPr>
                <w:rFonts w:ascii="Times New Roman" w:hAnsi="Times New Roman" w:eastAsia="Times New Roman" w:cs="Times New Roman"/>
                <w:spacing w:val="11"/>
              </w:rPr>
              <w:t xml:space="preserve">    </w:t>
            </w:r>
            <w:r>
              <w:rPr>
                <w:spacing w:val="-25"/>
              </w:rPr>
              <w:t>改</w:t>
            </w:r>
            <w:r>
              <w:rPr>
                <w:spacing w:val="-45"/>
              </w:rPr>
              <w:t xml:space="preserve"> </w:t>
            </w:r>
            <w:r>
              <w:rPr>
                <w:spacing w:val="-25"/>
              </w:rPr>
              <w:t>革</w:t>
            </w:r>
            <w:r>
              <w:rPr>
                <w:spacing w:val="-47"/>
              </w:rPr>
              <w:t xml:space="preserve"> </w:t>
            </w:r>
            <w:r>
              <w:rPr>
                <w:spacing w:val="-25"/>
              </w:rPr>
              <w:t>研</w:t>
            </w:r>
            <w:r>
              <w:rPr>
                <w:spacing w:val="-47"/>
              </w:rPr>
              <w:t xml:space="preserve"> </w:t>
            </w:r>
            <w:r>
              <w:rPr>
                <w:spacing w:val="-25"/>
              </w:rPr>
              <w:t>修</w:t>
            </w:r>
          </w:p>
        </w:tc>
        <w:tc>
          <w:tcPr>
            <w:tcW w:w="1366" w:type="dxa"/>
            <w:vMerge w:val="restart"/>
            <w:tcBorders>
              <w:left w:val="single" w:color="000000" w:sz="2" w:space="0"/>
              <w:bottom w:val="nil"/>
            </w:tcBorders>
            <w:vAlign w:val="top"/>
          </w:tcPr>
          <w:p>
            <w:pPr>
              <w:spacing w:line="283" w:lineRule="auto"/>
              <w:rPr>
                <w:rFonts w:ascii="Arial"/>
                <w:sz w:val="21"/>
              </w:rPr>
            </w:pPr>
          </w:p>
          <w:p>
            <w:pPr>
              <w:pStyle w:val="6"/>
              <w:spacing w:before="78" w:line="229" w:lineRule="auto"/>
              <w:ind w:left="326" w:right="82" w:hanging="244"/>
            </w:pPr>
            <w:r>
              <w:rPr>
                <w:spacing w:val="-2"/>
              </w:rPr>
              <w:t>课程实施能</w:t>
            </w:r>
            <w:r>
              <w:t xml:space="preserve"> </w:t>
            </w:r>
            <w:r>
              <w:rPr>
                <w:spacing w:val="-5"/>
              </w:rPr>
              <w:t>力提升</w:t>
            </w:r>
          </w:p>
        </w:tc>
        <w:tc>
          <w:tcPr>
            <w:tcW w:w="1015" w:type="dxa"/>
            <w:vAlign w:val="top"/>
          </w:tcPr>
          <w:p>
            <w:pPr>
              <w:spacing w:before="247"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gzs2501</w:t>
            </w:r>
          </w:p>
        </w:tc>
        <w:tc>
          <w:tcPr>
            <w:tcW w:w="1230" w:type="dxa"/>
            <w:vAlign w:val="top"/>
          </w:tcPr>
          <w:p>
            <w:pPr>
              <w:pStyle w:val="6"/>
              <w:spacing w:before="50" w:line="224" w:lineRule="auto"/>
              <w:ind w:left="380" w:right="14" w:hanging="367"/>
            </w:pPr>
            <w:r>
              <w:rPr>
                <w:spacing w:val="-2"/>
              </w:rPr>
              <w:t>城市轨道交</w:t>
            </w:r>
            <w:r>
              <w:rPr>
                <w:spacing w:val="1"/>
              </w:rPr>
              <w:t xml:space="preserve"> </w:t>
            </w:r>
            <w:r>
              <w:rPr>
                <w:spacing w:val="-8"/>
              </w:rPr>
              <w:t>通类</w:t>
            </w:r>
          </w:p>
        </w:tc>
        <w:tc>
          <w:tcPr>
            <w:tcW w:w="4316" w:type="dxa"/>
            <w:vMerge w:val="restart"/>
            <w:tcBorders>
              <w:bottom w:val="nil"/>
            </w:tcBorders>
            <w:vAlign w:val="top"/>
          </w:tcPr>
          <w:p>
            <w:pPr>
              <w:pStyle w:val="6"/>
              <w:spacing w:before="49" w:line="232" w:lineRule="auto"/>
              <w:ind w:left="16" w:right="10" w:firstLine="10"/>
            </w:pPr>
            <w:r>
              <w:rPr>
                <w:spacing w:val="-3"/>
              </w:rPr>
              <w:t>主要包括教育家精神、职教政策与理论、</w:t>
            </w:r>
            <w:r>
              <w:rPr>
                <w:spacing w:val="2"/>
              </w:rPr>
              <w:t xml:space="preserve"> </w:t>
            </w:r>
            <w:r>
              <w:rPr>
                <w:spacing w:val="-3"/>
              </w:rPr>
              <w:t>课程思政、教学设计及课程资源开发、课</w:t>
            </w:r>
            <w:r>
              <w:rPr>
                <w:spacing w:val="12"/>
              </w:rPr>
              <w:t xml:space="preserve"> </w:t>
            </w:r>
            <w:r>
              <w:rPr>
                <w:spacing w:val="-3"/>
              </w:rPr>
              <w:t>程教学案例探讨、数智技术应用、混合式</w:t>
            </w:r>
            <w:r>
              <w:rPr>
                <w:spacing w:val="12"/>
              </w:rPr>
              <w:t xml:space="preserve"> </w:t>
            </w:r>
            <w:r>
              <w:rPr>
                <w:spacing w:val="-4"/>
              </w:rPr>
              <w:t>教学技术与方法、课程教学质量评价等。</w:t>
            </w:r>
          </w:p>
        </w:tc>
        <w:tc>
          <w:tcPr>
            <w:tcW w:w="109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216" w:lineRule="auto"/>
              <w:ind w:left="78"/>
            </w:pPr>
            <w:r>
              <w:rPr>
                <w:spacing w:val="-4"/>
              </w:rPr>
              <w:t>集中面授</w:t>
            </w:r>
          </w:p>
          <w:p>
            <w:pPr>
              <w:pStyle w:val="6"/>
              <w:spacing w:before="30" w:line="217" w:lineRule="auto"/>
              <w:ind w:left="121"/>
            </w:pPr>
            <w:r>
              <w:rPr>
                <w:rFonts w:ascii="Times New Roman" w:hAnsi="Times New Roman" w:eastAsia="Times New Roman" w:cs="Times New Roman"/>
                <w:spacing w:val="-2"/>
              </w:rPr>
              <w:t>+</w:t>
            </w:r>
            <w:r>
              <w:rPr>
                <w:spacing w:val="-2"/>
              </w:rPr>
              <w:t>返岗实</w:t>
            </w:r>
          </w:p>
          <w:p>
            <w:pPr>
              <w:pStyle w:val="6"/>
              <w:spacing w:before="30" w:line="216" w:lineRule="auto"/>
              <w:ind w:left="133"/>
            </w:pPr>
            <w:r>
              <w:rPr>
                <w:spacing w:val="-13"/>
              </w:rPr>
              <w:t>践</w:t>
            </w:r>
            <w:r>
              <w:rPr>
                <w:rFonts w:ascii="Times New Roman" w:hAnsi="Times New Roman" w:eastAsia="Times New Roman" w:cs="Times New Roman"/>
                <w:spacing w:val="-13"/>
              </w:rPr>
              <w:t>+</w:t>
            </w:r>
            <w:r>
              <w:rPr>
                <w:rFonts w:ascii="Times New Roman" w:hAnsi="Times New Roman" w:eastAsia="Times New Roman" w:cs="Times New Roman"/>
                <w:spacing w:val="-26"/>
              </w:rPr>
              <w:t xml:space="preserve"> </w:t>
            </w:r>
            <w:r>
              <w:rPr>
                <w:spacing w:val="-13"/>
              </w:rPr>
              <w:t>网络</w:t>
            </w:r>
          </w:p>
          <w:p>
            <w:pPr>
              <w:pStyle w:val="6"/>
              <w:spacing w:before="30" w:line="217" w:lineRule="auto"/>
              <w:ind w:left="306"/>
            </w:pPr>
            <w:r>
              <w:rPr>
                <w:spacing w:val="-2"/>
              </w:rPr>
              <w:t>研修</w:t>
            </w:r>
          </w:p>
        </w:tc>
        <w:tc>
          <w:tcPr>
            <w:tcW w:w="955" w:type="dxa"/>
            <w:vAlign w:val="top"/>
          </w:tcPr>
          <w:p>
            <w:pPr>
              <w:spacing w:before="248"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pPr>
              <w:spacing w:before="247"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pPr>
              <w:spacing w:before="247"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before="247"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9" w:type="dxa"/>
            <w:vMerge w:val="continue"/>
            <w:tcBorders>
              <w:top w:val="nil"/>
            </w:tcBorders>
            <w:vAlign w:val="top"/>
          </w:tcPr>
          <w:p>
            <w:pPr>
              <w:rPr>
                <w:rFonts w:ascii="Arial"/>
                <w:sz w:val="21"/>
              </w:rPr>
            </w:pPr>
          </w:p>
        </w:tc>
        <w:tc>
          <w:tcPr>
            <w:tcW w:w="445" w:type="dxa"/>
            <w:vMerge w:val="continue"/>
            <w:tcBorders>
              <w:top w:val="nil"/>
              <w:bottom w:val="nil"/>
            </w:tcBorders>
            <w:textDirection w:val="tbRlV"/>
            <w:vAlign w:val="top"/>
          </w:tcPr>
          <w:p>
            <w:pPr>
              <w:rPr>
                <w:rFonts w:ascii="Arial"/>
                <w:sz w:val="21"/>
              </w:rPr>
            </w:pPr>
          </w:p>
        </w:tc>
        <w:tc>
          <w:tcPr>
            <w:tcW w:w="1366" w:type="dxa"/>
            <w:vMerge w:val="continue"/>
            <w:tcBorders>
              <w:top w:val="nil"/>
              <w:left w:val="single" w:color="000000" w:sz="2" w:space="0"/>
            </w:tcBorders>
            <w:vAlign w:val="top"/>
          </w:tcPr>
          <w:p>
            <w:pPr>
              <w:rPr>
                <w:rFonts w:ascii="Arial"/>
                <w:sz w:val="21"/>
              </w:rPr>
            </w:pPr>
          </w:p>
        </w:tc>
        <w:tc>
          <w:tcPr>
            <w:tcW w:w="1015" w:type="dxa"/>
            <w:vAlign w:val="top"/>
          </w:tcPr>
          <w:p>
            <w:pPr>
              <w:spacing w:before="233"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gzs2502</w:t>
            </w:r>
          </w:p>
        </w:tc>
        <w:tc>
          <w:tcPr>
            <w:tcW w:w="1230" w:type="dxa"/>
            <w:vAlign w:val="top"/>
          </w:tcPr>
          <w:p>
            <w:pPr>
              <w:pStyle w:val="6"/>
              <w:spacing w:before="192" w:line="216" w:lineRule="auto"/>
              <w:ind w:left="15"/>
            </w:pPr>
            <w:r>
              <w:rPr>
                <w:spacing w:val="-2"/>
              </w:rPr>
              <w:t>智慧康养类</w:t>
            </w:r>
          </w:p>
        </w:tc>
        <w:tc>
          <w:tcPr>
            <w:tcW w:w="4316" w:type="dxa"/>
            <w:vMerge w:val="continue"/>
            <w:tcBorders>
              <w:top w:val="nil"/>
            </w:tcBorders>
            <w:vAlign w:val="top"/>
          </w:tcPr>
          <w:p>
            <w:pPr>
              <w:rPr>
                <w:rFonts w:ascii="Arial"/>
                <w:sz w:val="21"/>
              </w:rPr>
            </w:pPr>
          </w:p>
        </w:tc>
        <w:tc>
          <w:tcPr>
            <w:tcW w:w="1094" w:type="dxa"/>
            <w:vMerge w:val="continue"/>
            <w:tcBorders>
              <w:top w:val="nil"/>
              <w:bottom w:val="nil"/>
            </w:tcBorders>
            <w:vAlign w:val="top"/>
          </w:tcPr>
          <w:p>
            <w:pPr>
              <w:rPr>
                <w:rFonts w:ascii="Arial"/>
                <w:sz w:val="21"/>
              </w:rPr>
            </w:pPr>
          </w:p>
        </w:tc>
        <w:tc>
          <w:tcPr>
            <w:tcW w:w="955" w:type="dxa"/>
            <w:vAlign w:val="top"/>
          </w:tcPr>
          <w:p>
            <w:pPr>
              <w:spacing w:before="233"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pPr>
              <w:spacing w:before="233"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pPr>
              <w:spacing w:before="233"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before="233"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549" w:type="dxa"/>
            <w:vAlign w:val="top"/>
          </w:tcPr>
          <w:p>
            <w:pPr>
              <w:spacing w:line="321" w:lineRule="auto"/>
              <w:rPr>
                <w:rFonts w:ascii="Arial"/>
                <w:sz w:val="21"/>
              </w:rPr>
            </w:pPr>
          </w:p>
          <w:p>
            <w:pPr>
              <w:spacing w:line="322" w:lineRule="auto"/>
              <w:rPr>
                <w:rFonts w:ascii="Arial"/>
                <w:sz w:val="21"/>
              </w:rPr>
            </w:pPr>
          </w:p>
          <w:p>
            <w:pPr>
              <w:spacing w:before="69" w:line="188" w:lineRule="auto"/>
              <w:ind w:left="21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45" w:type="dxa"/>
            <w:vMerge w:val="continue"/>
            <w:tcBorders>
              <w:top w:val="nil"/>
              <w:bottom w:val="nil"/>
            </w:tcBorders>
            <w:textDirection w:val="tbRlV"/>
            <w:vAlign w:val="top"/>
          </w:tcPr>
          <w:p>
            <w:pPr>
              <w:rPr>
                <w:rFonts w:ascii="Arial"/>
                <w:sz w:val="21"/>
              </w:rPr>
            </w:pPr>
          </w:p>
        </w:tc>
        <w:tc>
          <w:tcPr>
            <w:tcW w:w="1366" w:type="dxa"/>
            <w:vAlign w:val="top"/>
          </w:tcPr>
          <w:p>
            <w:pPr>
              <w:spacing w:line="284" w:lineRule="auto"/>
              <w:rPr>
                <w:rFonts w:ascii="Arial"/>
                <w:sz w:val="21"/>
              </w:rPr>
            </w:pPr>
          </w:p>
          <w:p>
            <w:pPr>
              <w:pStyle w:val="6"/>
              <w:spacing w:before="78" w:line="216" w:lineRule="auto"/>
              <w:ind w:left="84"/>
            </w:pPr>
            <w:r>
              <w:rPr>
                <w:spacing w:val="-3"/>
              </w:rPr>
              <w:t>人工智能赋</w:t>
            </w:r>
          </w:p>
          <w:p>
            <w:pPr>
              <w:pStyle w:val="6"/>
              <w:spacing w:before="31" w:line="216" w:lineRule="auto"/>
              <w:ind w:left="103"/>
            </w:pPr>
            <w:r>
              <w:rPr>
                <w:spacing w:val="-7"/>
              </w:rPr>
              <w:t>能教育教学</w:t>
            </w:r>
          </w:p>
          <w:p>
            <w:pPr>
              <w:pStyle w:val="6"/>
              <w:spacing w:before="31" w:line="216" w:lineRule="auto"/>
              <w:ind w:left="223"/>
            </w:pPr>
            <w:r>
              <w:rPr>
                <w:spacing w:val="-8"/>
              </w:rPr>
              <w:t>能力提升</w:t>
            </w:r>
          </w:p>
        </w:tc>
        <w:tc>
          <w:tcPr>
            <w:tcW w:w="1015" w:type="dxa"/>
            <w:vAlign w:val="top"/>
          </w:tcPr>
          <w:p>
            <w:pPr>
              <w:spacing w:line="321" w:lineRule="auto"/>
              <w:rPr>
                <w:rFonts w:ascii="Arial"/>
                <w:sz w:val="21"/>
              </w:rPr>
            </w:pPr>
          </w:p>
          <w:p>
            <w:pPr>
              <w:spacing w:line="322" w:lineRule="auto"/>
              <w:rPr>
                <w:rFonts w:ascii="Arial"/>
                <w:sz w:val="21"/>
              </w:rPr>
            </w:pPr>
          </w:p>
          <w:p>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gzs2503</w:t>
            </w:r>
          </w:p>
        </w:tc>
        <w:tc>
          <w:tcPr>
            <w:tcW w:w="1230" w:type="dxa"/>
            <w:vAlign w:val="top"/>
          </w:tcPr>
          <w:p>
            <w:pPr>
              <w:spacing w:line="296" w:lineRule="auto"/>
              <w:rPr>
                <w:rFonts w:ascii="Arial"/>
                <w:sz w:val="21"/>
              </w:rPr>
            </w:pPr>
          </w:p>
          <w:p>
            <w:pPr>
              <w:spacing w:line="297" w:lineRule="auto"/>
              <w:rPr>
                <w:rFonts w:ascii="Arial"/>
                <w:sz w:val="21"/>
              </w:rPr>
            </w:pPr>
          </w:p>
          <w:p>
            <w:pPr>
              <w:pStyle w:val="6"/>
              <w:spacing w:before="78" w:line="219" w:lineRule="auto"/>
              <w:ind w:left="254"/>
            </w:pPr>
            <w:r>
              <w:rPr>
                <w:spacing w:val="-3"/>
              </w:rPr>
              <w:t>全专业</w:t>
            </w:r>
          </w:p>
        </w:tc>
        <w:tc>
          <w:tcPr>
            <w:tcW w:w="4316" w:type="dxa"/>
            <w:vAlign w:val="top"/>
          </w:tcPr>
          <w:p>
            <w:pPr>
              <w:pStyle w:val="6"/>
              <w:spacing w:before="52" w:line="233" w:lineRule="auto"/>
              <w:ind w:left="16" w:right="10" w:firstLine="10"/>
              <w:jc w:val="both"/>
            </w:pPr>
            <w:r>
              <w:rPr>
                <w:spacing w:val="-3"/>
              </w:rPr>
              <w:t>主要包括教育家精神、课程思政、职教政</w:t>
            </w:r>
            <w:r>
              <w:rPr>
                <w:spacing w:val="2"/>
              </w:rPr>
              <w:t xml:space="preserve"> </w:t>
            </w:r>
            <w:r>
              <w:rPr>
                <w:spacing w:val="-3"/>
              </w:rPr>
              <w:t>策与理论、基于人工智能技术等的学习与</w:t>
            </w:r>
            <w:r>
              <w:rPr>
                <w:spacing w:val="12"/>
              </w:rPr>
              <w:t xml:space="preserve"> </w:t>
            </w:r>
            <w:r>
              <w:rPr>
                <w:spacing w:val="-3"/>
              </w:rPr>
              <w:t>教学资源开发与应用、混合式教学技术与</w:t>
            </w:r>
            <w:r>
              <w:rPr>
                <w:spacing w:val="12"/>
              </w:rPr>
              <w:t xml:space="preserve"> </w:t>
            </w:r>
            <w:r>
              <w:rPr>
                <w:spacing w:val="-3"/>
              </w:rPr>
              <w:t>方法、人工智能技术赋能教学研究与实践</w:t>
            </w:r>
            <w:r>
              <w:rPr>
                <w:spacing w:val="12"/>
              </w:rPr>
              <w:t xml:space="preserve"> </w:t>
            </w:r>
            <w:r>
              <w:rPr>
                <w:spacing w:val="-5"/>
              </w:rPr>
              <w:t>等。</w:t>
            </w:r>
          </w:p>
        </w:tc>
        <w:tc>
          <w:tcPr>
            <w:tcW w:w="1094" w:type="dxa"/>
            <w:vMerge w:val="continue"/>
            <w:tcBorders>
              <w:top w:val="nil"/>
              <w:bottom w:val="nil"/>
            </w:tcBorders>
            <w:vAlign w:val="top"/>
          </w:tcPr>
          <w:p>
            <w:pPr>
              <w:rPr>
                <w:rFonts w:ascii="Arial"/>
                <w:sz w:val="21"/>
              </w:rPr>
            </w:pPr>
          </w:p>
        </w:tc>
        <w:tc>
          <w:tcPr>
            <w:tcW w:w="955" w:type="dxa"/>
            <w:vAlign w:val="top"/>
          </w:tcPr>
          <w:p>
            <w:pPr>
              <w:spacing w:line="321" w:lineRule="auto"/>
              <w:rPr>
                <w:rFonts w:ascii="Arial"/>
                <w:sz w:val="21"/>
              </w:rPr>
            </w:pPr>
          </w:p>
          <w:p>
            <w:pPr>
              <w:spacing w:line="322" w:lineRule="auto"/>
              <w:rPr>
                <w:rFonts w:ascii="Arial"/>
                <w:sz w:val="21"/>
              </w:rPr>
            </w:pPr>
          </w:p>
          <w:p>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pPr>
              <w:spacing w:line="321" w:lineRule="auto"/>
              <w:rPr>
                <w:rFonts w:ascii="Arial"/>
                <w:sz w:val="21"/>
              </w:rPr>
            </w:pPr>
          </w:p>
          <w:p>
            <w:pPr>
              <w:spacing w:line="322" w:lineRule="auto"/>
              <w:rPr>
                <w:rFonts w:ascii="Arial"/>
                <w:sz w:val="21"/>
              </w:rPr>
            </w:pPr>
          </w:p>
          <w:p>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pPr>
              <w:spacing w:line="283" w:lineRule="auto"/>
              <w:rPr>
                <w:rFonts w:ascii="Arial"/>
                <w:sz w:val="21"/>
              </w:rPr>
            </w:pPr>
          </w:p>
          <w:p>
            <w:pPr>
              <w:pStyle w:val="6"/>
              <w:spacing w:before="78" w:line="234" w:lineRule="auto"/>
              <w:ind w:left="25" w:right="6" w:firstLine="14"/>
              <w:jc w:val="both"/>
            </w:pPr>
            <w:r>
              <w:rPr>
                <w:rFonts w:ascii="Times New Roman" w:hAnsi="Times New Roman" w:eastAsia="Times New Roman" w:cs="Times New Roman"/>
                <w:spacing w:val="-19"/>
              </w:rPr>
              <w:t>100</w:t>
            </w:r>
            <w:r>
              <w:rPr>
                <w:spacing w:val="-19"/>
              </w:rPr>
              <w:t>（分两</w:t>
            </w:r>
            <w:r>
              <w:t xml:space="preserve"> </w:t>
            </w:r>
            <w:r>
              <w:rPr>
                <w:spacing w:val="-4"/>
              </w:rPr>
              <w:t>期，每期</w:t>
            </w:r>
            <w:r>
              <w:rPr>
                <w:spacing w:val="1"/>
              </w:rPr>
              <w:t xml:space="preserve"> </w:t>
            </w:r>
            <w:r>
              <w:rPr>
                <w:rFonts w:ascii="Times New Roman" w:hAnsi="Times New Roman" w:eastAsia="Times New Roman" w:cs="Times New Roman"/>
                <w:spacing w:val="18"/>
              </w:rPr>
              <w:t xml:space="preserve">50 </w:t>
            </w:r>
            <w:r>
              <w:rPr>
                <w:spacing w:val="18"/>
              </w:rPr>
              <w:t>人）</w:t>
            </w:r>
          </w:p>
        </w:tc>
        <w:tc>
          <w:tcPr>
            <w:tcW w:w="1346" w:type="dxa"/>
            <w:vAlign w:val="top"/>
          </w:tcPr>
          <w:p>
            <w:pPr>
              <w:spacing w:line="323" w:lineRule="auto"/>
              <w:rPr>
                <w:rFonts w:ascii="Arial"/>
                <w:sz w:val="21"/>
              </w:rPr>
            </w:pPr>
          </w:p>
          <w:p>
            <w:pPr>
              <w:spacing w:line="324" w:lineRule="auto"/>
              <w:rPr>
                <w:rFonts w:ascii="Arial"/>
                <w:sz w:val="21"/>
              </w:rPr>
            </w:pPr>
          </w:p>
          <w:p>
            <w:pPr>
              <w:spacing w:before="69" w:line="185" w:lineRule="auto"/>
              <w:ind w:left="55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549" w:type="dxa"/>
            <w:vMerge w:val="restart"/>
            <w:tcBorders>
              <w:bottom w:val="nil"/>
            </w:tcBorders>
            <w:vAlign w:val="top"/>
          </w:tcPr>
          <w:p>
            <w:pPr>
              <w:spacing w:line="323" w:lineRule="auto"/>
              <w:rPr>
                <w:rFonts w:ascii="Arial"/>
                <w:sz w:val="21"/>
              </w:rPr>
            </w:pPr>
          </w:p>
          <w:p>
            <w:pPr>
              <w:spacing w:line="324"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45" w:type="dxa"/>
            <w:vMerge w:val="continue"/>
            <w:tcBorders>
              <w:top w:val="nil"/>
              <w:bottom w:val="nil"/>
            </w:tcBorders>
            <w:textDirection w:val="tbRlV"/>
            <w:vAlign w:val="top"/>
          </w:tcPr>
          <w:p>
            <w:pPr>
              <w:rPr>
                <w:rFonts w:ascii="Arial"/>
                <w:sz w:val="21"/>
              </w:rPr>
            </w:pPr>
          </w:p>
        </w:tc>
        <w:tc>
          <w:tcPr>
            <w:tcW w:w="1366" w:type="dxa"/>
            <w:vMerge w:val="restart"/>
            <w:tcBorders>
              <w:bottom w:val="nil"/>
            </w:tcBorders>
            <w:vAlign w:val="top"/>
          </w:tcPr>
          <w:p>
            <w:pPr>
              <w:spacing w:line="288" w:lineRule="auto"/>
              <w:rPr>
                <w:rFonts w:ascii="Arial"/>
                <w:sz w:val="21"/>
              </w:rPr>
            </w:pPr>
          </w:p>
          <w:p>
            <w:pPr>
              <w:pStyle w:val="6"/>
              <w:spacing w:before="78" w:line="217" w:lineRule="auto"/>
              <w:ind w:left="88"/>
            </w:pPr>
            <w:r>
              <w:rPr>
                <w:spacing w:val="-4"/>
              </w:rPr>
              <w:t>世界职业院</w:t>
            </w:r>
          </w:p>
          <w:p>
            <w:pPr>
              <w:pStyle w:val="6"/>
              <w:spacing w:before="30" w:line="216" w:lineRule="auto"/>
              <w:ind w:left="84"/>
            </w:pPr>
            <w:r>
              <w:rPr>
                <w:spacing w:val="-3"/>
              </w:rPr>
              <w:t>校技能大赛</w:t>
            </w:r>
          </w:p>
          <w:p>
            <w:pPr>
              <w:pStyle w:val="6"/>
              <w:spacing w:before="30" w:line="218" w:lineRule="auto"/>
              <w:ind w:left="210"/>
            </w:pPr>
            <w:r>
              <w:rPr>
                <w:spacing w:val="-5"/>
              </w:rPr>
              <w:t>专题培训</w:t>
            </w:r>
          </w:p>
        </w:tc>
        <w:tc>
          <w:tcPr>
            <w:tcW w:w="1015" w:type="dxa"/>
            <w:vAlign w:val="top"/>
          </w:tcPr>
          <w:p>
            <w:pPr>
              <w:spacing w:line="242" w:lineRule="auto"/>
              <w:rPr>
                <w:rFonts w:ascii="Arial"/>
                <w:sz w:val="21"/>
              </w:rPr>
            </w:pPr>
          </w:p>
          <w:p>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gzs2504</w:t>
            </w:r>
          </w:p>
        </w:tc>
        <w:tc>
          <w:tcPr>
            <w:tcW w:w="1230" w:type="dxa"/>
            <w:vAlign w:val="top"/>
          </w:tcPr>
          <w:p>
            <w:pPr>
              <w:pStyle w:val="6"/>
              <w:spacing w:before="115" w:line="229" w:lineRule="auto"/>
              <w:ind w:left="17" w:right="14" w:hanging="2"/>
            </w:pPr>
            <w:r>
              <w:rPr>
                <w:spacing w:val="-2"/>
              </w:rPr>
              <w:t>智能制造设</w:t>
            </w:r>
            <w:r>
              <w:t xml:space="preserve"> </w:t>
            </w:r>
            <w:r>
              <w:rPr>
                <w:spacing w:val="-3"/>
              </w:rPr>
              <w:t>备技术应用</w:t>
            </w:r>
          </w:p>
        </w:tc>
        <w:tc>
          <w:tcPr>
            <w:tcW w:w="4316" w:type="dxa"/>
            <w:vMerge w:val="restart"/>
            <w:tcBorders>
              <w:bottom w:val="nil"/>
            </w:tcBorders>
            <w:vAlign w:val="top"/>
          </w:tcPr>
          <w:p>
            <w:pPr>
              <w:pStyle w:val="6"/>
              <w:spacing w:before="53" w:line="233" w:lineRule="auto"/>
              <w:ind w:left="13" w:right="10" w:firstLine="13"/>
            </w:pPr>
            <w:r>
              <w:rPr>
                <w:spacing w:val="-3"/>
              </w:rPr>
              <w:t>主要包括师德教育、职教政策和理论、职</w:t>
            </w:r>
            <w:r>
              <w:rPr>
                <w:spacing w:val="2"/>
              </w:rPr>
              <w:t xml:space="preserve"> </w:t>
            </w:r>
            <w:r>
              <w:rPr>
                <w:spacing w:val="-3"/>
              </w:rPr>
              <w:t>业技能等级标准研修、解读大赛规则、专</w:t>
            </w:r>
            <w:r>
              <w:rPr>
                <w:spacing w:val="15"/>
              </w:rPr>
              <w:t xml:space="preserve"> </w:t>
            </w:r>
            <w:r>
              <w:rPr>
                <w:spacing w:val="-3"/>
              </w:rPr>
              <w:t>业技能实操训练、教学方法与策略研讨、</w:t>
            </w:r>
            <w:r>
              <w:rPr>
                <w:spacing w:val="15"/>
              </w:rPr>
              <w:t xml:space="preserve"> </w:t>
            </w:r>
            <w:r>
              <w:rPr>
                <w:spacing w:val="-3"/>
              </w:rPr>
              <w:t>模拟竞赛体验、国际职业教育交流、赛事</w:t>
            </w:r>
            <w:r>
              <w:rPr>
                <w:spacing w:val="15"/>
              </w:rPr>
              <w:t xml:space="preserve"> </w:t>
            </w:r>
            <w:r>
              <w:rPr>
                <w:spacing w:val="-1"/>
              </w:rPr>
              <w:t>组织管理学习以及教学资源共享等。</w:t>
            </w:r>
          </w:p>
        </w:tc>
        <w:tc>
          <w:tcPr>
            <w:tcW w:w="1094" w:type="dxa"/>
            <w:vMerge w:val="continue"/>
            <w:tcBorders>
              <w:top w:val="nil"/>
              <w:bottom w:val="nil"/>
            </w:tcBorders>
            <w:vAlign w:val="top"/>
          </w:tcPr>
          <w:p>
            <w:pPr>
              <w:rPr>
                <w:rFonts w:ascii="Arial"/>
                <w:sz w:val="21"/>
              </w:rPr>
            </w:pPr>
          </w:p>
        </w:tc>
        <w:tc>
          <w:tcPr>
            <w:tcW w:w="955" w:type="dxa"/>
            <w:vAlign w:val="top"/>
          </w:tcPr>
          <w:p>
            <w:pPr>
              <w:spacing w:line="245"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242"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242"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242"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49" w:type="dxa"/>
            <w:vMerge w:val="continue"/>
            <w:tcBorders>
              <w:top w:val="nil"/>
            </w:tcBorders>
            <w:vAlign w:val="top"/>
          </w:tcPr>
          <w:p>
            <w:pPr>
              <w:rPr>
                <w:rFonts w:ascii="Arial"/>
                <w:sz w:val="21"/>
              </w:rPr>
            </w:pPr>
          </w:p>
        </w:tc>
        <w:tc>
          <w:tcPr>
            <w:tcW w:w="445" w:type="dxa"/>
            <w:vMerge w:val="continue"/>
            <w:tcBorders>
              <w:top w:val="nil"/>
              <w:bottom w:val="nil"/>
            </w:tcBorders>
            <w:textDirection w:val="tbRlV"/>
            <w:vAlign w:val="top"/>
          </w:tcPr>
          <w:p>
            <w:pPr>
              <w:rPr>
                <w:rFonts w:ascii="Arial"/>
                <w:sz w:val="21"/>
              </w:rPr>
            </w:pPr>
          </w:p>
        </w:tc>
        <w:tc>
          <w:tcPr>
            <w:tcW w:w="1366" w:type="dxa"/>
            <w:vMerge w:val="continue"/>
            <w:tcBorders>
              <w:top w:val="nil"/>
            </w:tcBorders>
            <w:vAlign w:val="top"/>
          </w:tcPr>
          <w:p>
            <w:pPr>
              <w:rPr>
                <w:rFonts w:ascii="Arial"/>
                <w:sz w:val="21"/>
              </w:rPr>
            </w:pPr>
          </w:p>
        </w:tc>
        <w:tc>
          <w:tcPr>
            <w:tcW w:w="1015" w:type="dxa"/>
            <w:vAlign w:val="top"/>
          </w:tcPr>
          <w:p>
            <w:pPr>
              <w:spacing w:line="263" w:lineRule="auto"/>
              <w:rPr>
                <w:rFonts w:ascii="Arial"/>
                <w:sz w:val="21"/>
              </w:rPr>
            </w:pPr>
          </w:p>
          <w:p>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gzs2505</w:t>
            </w:r>
          </w:p>
        </w:tc>
        <w:tc>
          <w:tcPr>
            <w:tcW w:w="1230" w:type="dxa"/>
            <w:vAlign w:val="top"/>
          </w:tcPr>
          <w:p>
            <w:pPr>
              <w:pStyle w:val="6"/>
              <w:spacing w:before="138" w:line="228" w:lineRule="auto"/>
              <w:ind w:left="381" w:right="14" w:hanging="341"/>
            </w:pPr>
            <w:r>
              <w:rPr>
                <w:spacing w:val="-7"/>
              </w:rPr>
              <w:t>网络建设与</w:t>
            </w:r>
            <w:r>
              <w:t xml:space="preserve"> </w:t>
            </w:r>
            <w:r>
              <w:rPr>
                <w:spacing w:val="-9"/>
              </w:rPr>
              <w:t>维护</w:t>
            </w:r>
          </w:p>
        </w:tc>
        <w:tc>
          <w:tcPr>
            <w:tcW w:w="4316" w:type="dxa"/>
            <w:vMerge w:val="continue"/>
            <w:tcBorders>
              <w:top w:val="nil"/>
            </w:tcBorders>
            <w:vAlign w:val="top"/>
          </w:tcPr>
          <w:p>
            <w:pPr>
              <w:rPr>
                <w:rFonts w:ascii="Arial"/>
                <w:sz w:val="21"/>
              </w:rPr>
            </w:pPr>
          </w:p>
        </w:tc>
        <w:tc>
          <w:tcPr>
            <w:tcW w:w="1094" w:type="dxa"/>
            <w:vMerge w:val="continue"/>
            <w:tcBorders>
              <w:top w:val="nil"/>
              <w:bottom w:val="nil"/>
            </w:tcBorders>
            <w:vAlign w:val="top"/>
          </w:tcPr>
          <w:p>
            <w:pPr>
              <w:rPr>
                <w:rFonts w:ascii="Arial"/>
                <w:sz w:val="21"/>
              </w:rPr>
            </w:pPr>
          </w:p>
        </w:tc>
        <w:tc>
          <w:tcPr>
            <w:tcW w:w="955" w:type="dxa"/>
            <w:vAlign w:val="top"/>
          </w:tcPr>
          <w:p>
            <w:pPr>
              <w:spacing w:line="267"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263"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263"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263"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49" w:type="dxa"/>
            <w:vAlign w:val="top"/>
          </w:tcPr>
          <w:p>
            <w:pPr>
              <w:spacing w:line="324" w:lineRule="auto"/>
              <w:rPr>
                <w:rFonts w:ascii="Arial"/>
                <w:sz w:val="21"/>
              </w:rPr>
            </w:pPr>
          </w:p>
          <w:p>
            <w:pPr>
              <w:spacing w:line="324" w:lineRule="auto"/>
              <w:rPr>
                <w:rFonts w:ascii="Arial"/>
                <w:sz w:val="21"/>
              </w:rPr>
            </w:pPr>
          </w:p>
          <w:p>
            <w:pPr>
              <w:spacing w:before="69" w:line="188" w:lineRule="auto"/>
              <w:ind w:left="21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45" w:type="dxa"/>
            <w:vMerge w:val="continue"/>
            <w:tcBorders>
              <w:top w:val="nil"/>
            </w:tcBorders>
            <w:textDirection w:val="tbRlV"/>
            <w:vAlign w:val="top"/>
          </w:tcPr>
          <w:p>
            <w:pPr>
              <w:rPr>
                <w:rFonts w:ascii="Arial"/>
                <w:sz w:val="21"/>
              </w:rPr>
            </w:pPr>
          </w:p>
        </w:tc>
        <w:tc>
          <w:tcPr>
            <w:tcW w:w="1366" w:type="dxa"/>
            <w:vAlign w:val="top"/>
          </w:tcPr>
          <w:p>
            <w:pPr>
              <w:pStyle w:val="6"/>
              <w:spacing w:before="213" w:line="216" w:lineRule="auto"/>
              <w:ind w:left="93"/>
            </w:pPr>
            <w:r>
              <w:rPr>
                <w:spacing w:val="-4"/>
              </w:rPr>
              <w:t>高职院校教</w:t>
            </w:r>
          </w:p>
          <w:p>
            <w:pPr>
              <w:pStyle w:val="6"/>
              <w:spacing w:before="31" w:line="216" w:lineRule="auto"/>
              <w:ind w:left="102"/>
            </w:pPr>
            <w:r>
              <w:rPr>
                <w:spacing w:val="-6"/>
              </w:rPr>
              <w:t>师教学能力</w:t>
            </w:r>
          </w:p>
          <w:p>
            <w:pPr>
              <w:pStyle w:val="6"/>
              <w:spacing w:before="30" w:line="219" w:lineRule="auto"/>
              <w:ind w:left="93"/>
            </w:pPr>
            <w:r>
              <w:rPr>
                <w:spacing w:val="-4"/>
              </w:rPr>
              <w:t>大赛专题培</w:t>
            </w:r>
          </w:p>
          <w:p>
            <w:pPr>
              <w:pStyle w:val="6"/>
              <w:spacing w:before="27" w:line="218" w:lineRule="auto"/>
              <w:ind w:left="568"/>
            </w:pPr>
            <w:r>
              <w:t>训</w:t>
            </w:r>
          </w:p>
        </w:tc>
        <w:tc>
          <w:tcPr>
            <w:tcW w:w="1015" w:type="dxa"/>
            <w:vAlign w:val="top"/>
          </w:tcPr>
          <w:p>
            <w:pPr>
              <w:spacing w:line="324" w:lineRule="auto"/>
              <w:rPr>
                <w:rFonts w:ascii="Arial"/>
                <w:sz w:val="21"/>
              </w:rPr>
            </w:pPr>
          </w:p>
          <w:p>
            <w:pPr>
              <w:spacing w:line="324" w:lineRule="auto"/>
              <w:rPr>
                <w:rFonts w:ascii="Arial"/>
                <w:sz w:val="21"/>
              </w:rPr>
            </w:pPr>
          </w:p>
          <w:p>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gzs2506</w:t>
            </w:r>
          </w:p>
        </w:tc>
        <w:tc>
          <w:tcPr>
            <w:tcW w:w="1230" w:type="dxa"/>
            <w:vAlign w:val="top"/>
          </w:tcPr>
          <w:p>
            <w:pPr>
              <w:spacing w:line="299" w:lineRule="auto"/>
              <w:rPr>
                <w:rFonts w:ascii="Arial"/>
                <w:sz w:val="21"/>
              </w:rPr>
            </w:pPr>
          </w:p>
          <w:p>
            <w:pPr>
              <w:spacing w:line="300" w:lineRule="auto"/>
              <w:rPr>
                <w:rFonts w:ascii="Arial"/>
                <w:sz w:val="21"/>
              </w:rPr>
            </w:pPr>
          </w:p>
          <w:p>
            <w:pPr>
              <w:pStyle w:val="6"/>
              <w:spacing w:before="78" w:line="217" w:lineRule="auto"/>
              <w:ind w:left="380"/>
            </w:pPr>
            <w:r>
              <w:rPr>
                <w:spacing w:val="-8"/>
              </w:rPr>
              <w:t>不限</w:t>
            </w:r>
          </w:p>
        </w:tc>
        <w:tc>
          <w:tcPr>
            <w:tcW w:w="4316" w:type="dxa"/>
            <w:vAlign w:val="top"/>
          </w:tcPr>
          <w:p>
            <w:pPr>
              <w:pStyle w:val="6"/>
              <w:spacing w:before="58" w:line="233" w:lineRule="auto"/>
              <w:ind w:left="12" w:right="10" w:firstLine="14"/>
            </w:pPr>
            <w:r>
              <w:rPr>
                <w:spacing w:val="-3"/>
              </w:rPr>
              <w:t>主要包括教育家精神、课程思政、数智技</w:t>
            </w:r>
            <w:r>
              <w:rPr>
                <w:spacing w:val="2"/>
              </w:rPr>
              <w:t xml:space="preserve"> </w:t>
            </w:r>
            <w:r>
              <w:rPr>
                <w:spacing w:val="-2"/>
              </w:rPr>
              <w:t>术应用、师德教育、职教政策和理论、大</w:t>
            </w:r>
            <w:r>
              <w:t xml:space="preserve"> </w:t>
            </w:r>
            <w:r>
              <w:rPr>
                <w:spacing w:val="-1"/>
              </w:rPr>
              <w:t>赛方案的整体解读、大赛指导思想及要</w:t>
            </w:r>
            <w:r>
              <w:rPr>
                <w:spacing w:val="5"/>
              </w:rPr>
              <w:t xml:space="preserve">  </w:t>
            </w:r>
            <w:r>
              <w:rPr>
                <w:spacing w:val="-2"/>
              </w:rPr>
              <w:t>求、备赛流程与方法、备赛技巧与策略、</w:t>
            </w:r>
            <w:r>
              <w:t xml:space="preserve"> </w:t>
            </w:r>
            <w:r>
              <w:rPr>
                <w:spacing w:val="-1"/>
              </w:rPr>
              <w:t>教学能力大赛选题策略、案例交流等。</w:t>
            </w:r>
          </w:p>
        </w:tc>
        <w:tc>
          <w:tcPr>
            <w:tcW w:w="1094" w:type="dxa"/>
            <w:vMerge w:val="continue"/>
            <w:tcBorders>
              <w:top w:val="nil"/>
            </w:tcBorders>
            <w:vAlign w:val="top"/>
          </w:tcPr>
          <w:p>
            <w:pPr>
              <w:rPr>
                <w:rFonts w:ascii="Arial"/>
                <w:sz w:val="21"/>
              </w:rPr>
            </w:pPr>
          </w:p>
        </w:tc>
        <w:tc>
          <w:tcPr>
            <w:tcW w:w="955" w:type="dxa"/>
            <w:vAlign w:val="top"/>
          </w:tcPr>
          <w:p>
            <w:pPr>
              <w:spacing w:line="326" w:lineRule="auto"/>
              <w:rPr>
                <w:rFonts w:ascii="Arial"/>
                <w:sz w:val="21"/>
              </w:rPr>
            </w:pPr>
          </w:p>
          <w:p>
            <w:pPr>
              <w:spacing w:line="326"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324" w:lineRule="auto"/>
              <w:rPr>
                <w:rFonts w:ascii="Arial"/>
                <w:sz w:val="21"/>
              </w:rPr>
            </w:pPr>
          </w:p>
          <w:p>
            <w:pPr>
              <w:spacing w:line="324"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324" w:lineRule="auto"/>
              <w:rPr>
                <w:rFonts w:ascii="Arial"/>
                <w:sz w:val="21"/>
              </w:rPr>
            </w:pPr>
          </w:p>
          <w:p>
            <w:pPr>
              <w:spacing w:line="324"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324" w:lineRule="auto"/>
              <w:rPr>
                <w:rFonts w:ascii="Arial"/>
                <w:sz w:val="21"/>
              </w:rPr>
            </w:pPr>
          </w:p>
          <w:p>
            <w:pPr>
              <w:spacing w:line="324"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pPr>
        <w:rPr>
          <w:rFonts w:ascii="Arial"/>
          <w:sz w:val="21"/>
        </w:rPr>
      </w:pPr>
    </w:p>
    <w:p>
      <w:pPr>
        <w:rPr>
          <w:rFonts w:ascii="Arial" w:hAnsi="Arial" w:eastAsia="Arial" w:cs="Arial"/>
          <w:sz w:val="21"/>
          <w:szCs w:val="21"/>
        </w:rPr>
        <w:sectPr>
          <w:footerReference r:id="rId22" w:type="default"/>
          <w:pgSz w:w="16839" w:h="11906"/>
          <w:pgMar w:top="400" w:right="330" w:bottom="1478"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49" w:type="dxa"/>
            <w:vMerge w:val="restart"/>
            <w:tcBorders>
              <w:bottom w:val="nil"/>
            </w:tcBorders>
            <w:vAlign w:val="top"/>
          </w:tcPr>
          <w:p>
            <w:pPr>
              <w:spacing w:line="306" w:lineRule="auto"/>
              <w:rPr>
                <w:rFonts w:ascii="Arial"/>
                <w:sz w:val="21"/>
              </w:rPr>
            </w:pPr>
          </w:p>
          <w:p>
            <w:pPr>
              <w:spacing w:line="307" w:lineRule="auto"/>
              <w:rPr>
                <w:rFonts w:ascii="Arial"/>
                <w:sz w:val="21"/>
              </w:rPr>
            </w:pPr>
          </w:p>
          <w:p>
            <w:pPr>
              <w:spacing w:before="69" w:line="185" w:lineRule="auto"/>
              <w:ind w:left="21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45" w:type="dxa"/>
            <w:vMerge w:val="restart"/>
            <w:tcBorders>
              <w:bottom w:val="nil"/>
            </w:tcBorders>
            <w:vAlign w:val="top"/>
          </w:tcPr>
          <w:p>
            <w:pPr>
              <w:rPr>
                <w:rFonts w:ascii="Arial"/>
                <w:sz w:val="21"/>
              </w:rPr>
            </w:pPr>
          </w:p>
        </w:tc>
        <w:tc>
          <w:tcPr>
            <w:tcW w:w="1366" w:type="dxa"/>
            <w:vMerge w:val="restart"/>
            <w:tcBorders>
              <w:bottom w:val="nil"/>
            </w:tcBorders>
            <w:vAlign w:val="top"/>
          </w:tcPr>
          <w:p>
            <w:pPr>
              <w:spacing w:line="262" w:lineRule="auto"/>
              <w:rPr>
                <w:rFonts w:ascii="Arial"/>
                <w:sz w:val="21"/>
              </w:rPr>
            </w:pPr>
          </w:p>
          <w:p>
            <w:pPr>
              <w:pStyle w:val="6"/>
              <w:spacing w:before="78" w:line="216" w:lineRule="auto"/>
              <w:ind w:left="81"/>
            </w:pPr>
            <w:r>
              <w:rPr>
                <w:spacing w:val="-2"/>
              </w:rPr>
              <w:t>公共基础课</w:t>
            </w:r>
          </w:p>
          <w:p>
            <w:pPr>
              <w:pStyle w:val="6"/>
              <w:spacing w:before="19" w:line="216" w:lineRule="auto"/>
              <w:ind w:left="82"/>
            </w:pPr>
            <w:r>
              <w:rPr>
                <w:spacing w:val="-2"/>
              </w:rPr>
              <w:t>教学能力提</w:t>
            </w:r>
          </w:p>
          <w:p>
            <w:pPr>
              <w:pStyle w:val="6"/>
              <w:spacing w:before="18" w:line="218" w:lineRule="auto"/>
              <w:ind w:left="568"/>
            </w:pPr>
            <w:r>
              <w:t>升</w:t>
            </w:r>
          </w:p>
        </w:tc>
        <w:tc>
          <w:tcPr>
            <w:tcW w:w="1015" w:type="dxa"/>
            <w:vAlign w:val="top"/>
          </w:tcPr>
          <w:p>
            <w:pPr>
              <w:spacing w:line="444" w:lineRule="auto"/>
              <w:rPr>
                <w:rFonts w:ascii="Arial"/>
                <w:sz w:val="21"/>
              </w:rPr>
            </w:pPr>
          </w:p>
          <w:p>
            <w:pPr>
              <w:spacing w:before="69"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gzs2507</w:t>
            </w:r>
          </w:p>
        </w:tc>
        <w:tc>
          <w:tcPr>
            <w:tcW w:w="1230" w:type="dxa"/>
            <w:vAlign w:val="top"/>
          </w:tcPr>
          <w:p>
            <w:pPr>
              <w:spacing w:line="395" w:lineRule="auto"/>
              <w:rPr>
                <w:rFonts w:ascii="Arial"/>
                <w:sz w:val="21"/>
              </w:rPr>
            </w:pPr>
          </w:p>
          <w:p>
            <w:pPr>
              <w:pStyle w:val="6"/>
              <w:spacing w:before="78" w:line="218" w:lineRule="auto"/>
              <w:ind w:left="381"/>
            </w:pPr>
            <w:r>
              <w:rPr>
                <w:spacing w:val="-8"/>
              </w:rPr>
              <w:t>数学</w:t>
            </w:r>
          </w:p>
        </w:tc>
        <w:tc>
          <w:tcPr>
            <w:tcW w:w="4316" w:type="dxa"/>
            <w:vMerge w:val="restart"/>
            <w:tcBorders>
              <w:bottom w:val="nil"/>
            </w:tcBorders>
            <w:vAlign w:val="top"/>
          </w:tcPr>
          <w:p>
            <w:pPr>
              <w:pStyle w:val="6"/>
              <w:spacing w:before="41" w:line="228" w:lineRule="auto"/>
              <w:ind w:left="10" w:right="10" w:firstLine="16"/>
              <w:jc w:val="both"/>
            </w:pPr>
            <w:r>
              <w:rPr>
                <w:spacing w:val="-3"/>
              </w:rPr>
              <w:t>主要包括教育家精神、课程思政、数智技</w:t>
            </w:r>
            <w:r>
              <w:rPr>
                <w:spacing w:val="2"/>
              </w:rPr>
              <w:t xml:space="preserve"> </w:t>
            </w:r>
            <w:r>
              <w:rPr>
                <w:spacing w:val="-2"/>
              </w:rPr>
              <w:t>术应用、课程开发理论和方法研修、教学</w:t>
            </w:r>
            <w:r>
              <w:t xml:space="preserve"> </w:t>
            </w:r>
            <w:r>
              <w:rPr>
                <w:spacing w:val="-2"/>
              </w:rPr>
              <w:t>设计及教案开发研修、教学质量评价方法</w:t>
            </w:r>
            <w:r>
              <w:t xml:space="preserve"> </w:t>
            </w:r>
            <w:r>
              <w:rPr>
                <w:spacing w:val="-2"/>
              </w:rPr>
              <w:t>研修、中职公共基础课统编教材教学能力</w:t>
            </w:r>
            <w:r>
              <w:t xml:space="preserve"> </w:t>
            </w:r>
            <w:r>
              <w:rPr>
                <w:spacing w:val="-1"/>
              </w:rPr>
              <w:t>提升专题研修等。</w:t>
            </w:r>
          </w:p>
        </w:tc>
        <w:tc>
          <w:tcPr>
            <w:tcW w:w="1094" w:type="dxa"/>
            <w:vMerge w:val="restart"/>
            <w:tcBorders>
              <w:bottom w:val="nil"/>
            </w:tcBorders>
            <w:vAlign w:val="top"/>
          </w:tcPr>
          <w:p>
            <w:pPr>
              <w:pStyle w:val="6"/>
              <w:spacing w:before="42" w:line="216" w:lineRule="auto"/>
              <w:ind w:left="78"/>
            </w:pPr>
            <w:r>
              <w:rPr>
                <w:spacing w:val="-4"/>
              </w:rPr>
              <w:t>集中面授</w:t>
            </w:r>
          </w:p>
          <w:p>
            <w:pPr>
              <w:pStyle w:val="6"/>
              <w:spacing w:before="18" w:line="217" w:lineRule="auto"/>
              <w:ind w:left="121"/>
            </w:pPr>
            <w:r>
              <w:rPr>
                <w:rFonts w:ascii="Times New Roman" w:hAnsi="Times New Roman" w:eastAsia="Times New Roman" w:cs="Times New Roman"/>
                <w:spacing w:val="-2"/>
              </w:rPr>
              <w:t>+</w:t>
            </w:r>
            <w:r>
              <w:rPr>
                <w:spacing w:val="-2"/>
              </w:rPr>
              <w:t>微格教</w:t>
            </w:r>
          </w:p>
          <w:p>
            <w:pPr>
              <w:pStyle w:val="6"/>
              <w:spacing w:before="17" w:line="218" w:lineRule="auto"/>
              <w:ind w:left="87"/>
            </w:pPr>
            <w:r>
              <w:rPr>
                <w:spacing w:val="-6"/>
              </w:rPr>
              <w:t>学、模拟</w:t>
            </w:r>
          </w:p>
          <w:p>
            <w:pPr>
              <w:pStyle w:val="6"/>
              <w:spacing w:before="17" w:line="216" w:lineRule="auto"/>
              <w:ind w:left="126"/>
            </w:pPr>
            <w:r>
              <w:rPr>
                <w:spacing w:val="-3"/>
              </w:rPr>
              <w:t>课堂</w:t>
            </w:r>
            <w:r>
              <w:rPr>
                <w:rFonts w:ascii="Times New Roman" w:hAnsi="Times New Roman" w:eastAsia="Times New Roman" w:cs="Times New Roman"/>
                <w:spacing w:val="-3"/>
              </w:rPr>
              <w:t>+</w:t>
            </w:r>
            <w:r>
              <w:rPr>
                <w:rFonts w:ascii="Times New Roman" w:hAnsi="Times New Roman" w:eastAsia="Times New Roman" w:cs="Times New Roman"/>
                <w:spacing w:val="-25"/>
              </w:rPr>
              <w:t xml:space="preserve"> </w:t>
            </w:r>
            <w:r>
              <w:rPr>
                <w:spacing w:val="-3"/>
              </w:rPr>
              <w:t>网</w:t>
            </w:r>
          </w:p>
          <w:p>
            <w:pPr>
              <w:pStyle w:val="6"/>
              <w:spacing w:before="19" w:line="216" w:lineRule="auto"/>
              <w:ind w:left="199"/>
            </w:pPr>
            <w:r>
              <w:rPr>
                <w:spacing w:val="-6"/>
              </w:rPr>
              <w:t>络研修</w:t>
            </w:r>
          </w:p>
        </w:tc>
        <w:tc>
          <w:tcPr>
            <w:tcW w:w="955" w:type="dxa"/>
            <w:vAlign w:val="top"/>
          </w:tcPr>
          <w:p>
            <w:pPr>
              <w:spacing w:line="448"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445"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445" w:lineRule="auto"/>
              <w:rPr>
                <w:rFonts w:ascii="Arial"/>
                <w:sz w:val="21"/>
              </w:rPr>
            </w:pPr>
          </w:p>
          <w:p>
            <w:pPr>
              <w:spacing w:before="68"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445"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9" w:type="dxa"/>
            <w:vMerge w:val="continue"/>
            <w:tcBorders>
              <w:top w:val="nil"/>
            </w:tcBorders>
            <w:vAlign w:val="top"/>
          </w:tcPr>
          <w:p>
            <w:pPr>
              <w:rPr>
                <w:rFonts w:ascii="Arial"/>
                <w:sz w:val="21"/>
              </w:rPr>
            </w:pPr>
          </w:p>
        </w:tc>
        <w:tc>
          <w:tcPr>
            <w:tcW w:w="445"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1015" w:type="dxa"/>
            <w:vAlign w:val="top"/>
          </w:tcPr>
          <w:p>
            <w:pPr>
              <w:spacing w:before="65" w:line="188" w:lineRule="auto"/>
              <w:ind w:left="10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gzs2508</w:t>
            </w:r>
          </w:p>
        </w:tc>
        <w:tc>
          <w:tcPr>
            <w:tcW w:w="1230" w:type="dxa"/>
            <w:vAlign w:val="top"/>
          </w:tcPr>
          <w:p>
            <w:pPr>
              <w:pStyle w:val="6"/>
              <w:spacing w:before="26" w:line="218" w:lineRule="auto"/>
              <w:ind w:left="271"/>
            </w:pPr>
            <w:r>
              <w:rPr>
                <w:spacing w:val="-9"/>
              </w:rPr>
              <w:t>思政类</w:t>
            </w:r>
          </w:p>
        </w:tc>
        <w:tc>
          <w:tcPr>
            <w:tcW w:w="4316"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955" w:type="dxa"/>
            <w:vAlign w:val="top"/>
          </w:tcPr>
          <w:p>
            <w:pPr>
              <w:spacing w:before="68"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before="65"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before="65"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before="65"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5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45" w:type="dxa"/>
            <w:vMerge w:val="restart"/>
            <w:tcBorders>
              <w:bottom w:val="nil"/>
            </w:tcBorders>
            <w:textDirection w:val="tbRlV"/>
            <w:vAlign w:val="top"/>
          </w:tcPr>
          <w:p>
            <w:pPr>
              <w:pStyle w:val="6"/>
              <w:spacing w:before="124" w:line="209" w:lineRule="auto"/>
              <w:ind w:left="1856"/>
            </w:pPr>
            <w:r>
              <w:rPr>
                <w:spacing w:val="51"/>
              </w:rPr>
              <w:t>名师名校长培育</w:t>
            </w:r>
          </w:p>
        </w:tc>
        <w:tc>
          <w:tcPr>
            <w:tcW w:w="1366" w:type="dxa"/>
            <w:vAlign w:val="top"/>
          </w:tcPr>
          <w:p>
            <w:pPr>
              <w:spacing w:line="347" w:lineRule="auto"/>
              <w:rPr>
                <w:rFonts w:ascii="Arial"/>
                <w:sz w:val="21"/>
              </w:rPr>
            </w:pPr>
          </w:p>
          <w:p>
            <w:pPr>
              <w:spacing w:line="347" w:lineRule="auto"/>
              <w:rPr>
                <w:rFonts w:ascii="Arial"/>
                <w:sz w:val="21"/>
              </w:rPr>
            </w:pPr>
          </w:p>
          <w:p>
            <w:pPr>
              <w:pStyle w:val="6"/>
              <w:spacing w:before="78" w:line="224" w:lineRule="auto"/>
              <w:ind w:left="207" w:right="82" w:hanging="129"/>
            </w:pPr>
            <w:r>
              <w:rPr>
                <w:spacing w:val="-2"/>
              </w:rPr>
              <w:t>名校长（书</w:t>
            </w:r>
            <w:r>
              <w:rPr>
                <w:spacing w:val="3"/>
              </w:rPr>
              <w:t xml:space="preserve"> </w:t>
            </w:r>
            <w:r>
              <w:rPr>
                <w:spacing w:val="-4"/>
              </w:rPr>
              <w:t>记）培育</w:t>
            </w:r>
          </w:p>
        </w:tc>
        <w:tc>
          <w:tcPr>
            <w:tcW w:w="1015"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gzm2501</w:t>
            </w:r>
          </w:p>
        </w:tc>
        <w:tc>
          <w:tcPr>
            <w:tcW w:w="123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78" w:line="217" w:lineRule="auto"/>
              <w:ind w:left="380"/>
            </w:pPr>
            <w:r>
              <w:rPr>
                <w:spacing w:val="-8"/>
              </w:rPr>
              <w:t>不限</w:t>
            </w:r>
          </w:p>
        </w:tc>
        <w:tc>
          <w:tcPr>
            <w:tcW w:w="4316" w:type="dxa"/>
            <w:vAlign w:val="top"/>
          </w:tcPr>
          <w:p>
            <w:pPr>
              <w:pStyle w:val="6"/>
              <w:spacing w:before="23" w:line="229" w:lineRule="auto"/>
              <w:ind w:left="9" w:right="10" w:firstLine="17"/>
              <w:jc w:val="both"/>
            </w:pPr>
            <w:r>
              <w:rPr>
                <w:spacing w:val="-3"/>
              </w:rPr>
              <w:t>主要包括职业教育治理理论、职业教育发</w:t>
            </w:r>
            <w:r>
              <w:rPr>
                <w:spacing w:val="2"/>
              </w:rPr>
              <w:t xml:space="preserve"> </w:t>
            </w:r>
            <w:r>
              <w:rPr>
                <w:spacing w:val="-2"/>
              </w:rPr>
              <w:t>展国际比较、职业教育集团化办学、中国</w:t>
            </w:r>
            <w:r>
              <w:rPr>
                <w:spacing w:val="1"/>
              </w:rPr>
              <w:t xml:space="preserve"> </w:t>
            </w:r>
            <w:r>
              <w:rPr>
                <w:spacing w:val="-2"/>
              </w:rPr>
              <w:t>特色现代学徒制、本科层次职业教育、职</w:t>
            </w:r>
            <w:r>
              <w:rPr>
                <w:spacing w:val="1"/>
              </w:rPr>
              <w:t xml:space="preserve"> </w:t>
            </w:r>
            <w:r>
              <w:rPr>
                <w:spacing w:val="-2"/>
              </w:rPr>
              <w:t>业教育高考制度、职业教育五金建设、专</w:t>
            </w:r>
            <w:r>
              <w:rPr>
                <w:spacing w:val="1"/>
              </w:rPr>
              <w:t xml:space="preserve"> </w:t>
            </w:r>
            <w:r>
              <w:rPr>
                <w:spacing w:val="-2"/>
              </w:rPr>
              <w:t>业（群）设置与建设、课程、教材与教法</w:t>
            </w:r>
            <w:r>
              <w:rPr>
                <w:spacing w:val="1"/>
              </w:rPr>
              <w:t xml:space="preserve"> </w:t>
            </w:r>
            <w:r>
              <w:rPr>
                <w:spacing w:val="-1"/>
              </w:rPr>
              <w:t>改革、</w:t>
            </w:r>
            <w:r>
              <w:rPr>
                <w:rFonts w:ascii="Times New Roman" w:hAnsi="Times New Roman" w:eastAsia="Times New Roman" w:cs="Times New Roman"/>
                <w:spacing w:val="-1"/>
              </w:rPr>
              <w:t>“</w:t>
            </w:r>
            <w:r>
              <w:rPr>
                <w:spacing w:val="-1"/>
              </w:rPr>
              <w:t>双师型</w:t>
            </w:r>
            <w:r>
              <w:rPr>
                <w:rFonts w:ascii="Times New Roman" w:hAnsi="Times New Roman" w:eastAsia="Times New Roman" w:cs="Times New Roman"/>
                <w:spacing w:val="-1"/>
              </w:rPr>
              <w:t>”</w:t>
            </w:r>
            <w:r>
              <w:rPr>
                <w:spacing w:val="-1"/>
              </w:rPr>
              <w:t>教师队伍建设、职业教育</w:t>
            </w:r>
            <w:r>
              <w:rPr>
                <w:spacing w:val="11"/>
              </w:rPr>
              <w:t xml:space="preserve"> </w:t>
            </w:r>
            <w:r>
              <w:rPr>
                <w:spacing w:val="-1"/>
              </w:rPr>
              <w:t>信息化等。</w:t>
            </w:r>
          </w:p>
        </w:tc>
        <w:tc>
          <w:tcPr>
            <w:tcW w:w="1094" w:type="dxa"/>
            <w:vAlign w:val="top"/>
          </w:tcPr>
          <w:p>
            <w:pPr>
              <w:spacing w:line="246" w:lineRule="auto"/>
              <w:rPr>
                <w:rFonts w:ascii="Arial"/>
                <w:sz w:val="21"/>
              </w:rPr>
            </w:pPr>
          </w:p>
          <w:p>
            <w:pPr>
              <w:pStyle w:val="6"/>
              <w:spacing w:before="78" w:line="216" w:lineRule="auto"/>
              <w:ind w:left="78"/>
            </w:pPr>
            <w:r>
              <w:rPr>
                <w:spacing w:val="-4"/>
              </w:rPr>
              <w:t>集中面授</w:t>
            </w:r>
          </w:p>
          <w:p>
            <w:pPr>
              <w:pStyle w:val="6"/>
              <w:spacing w:before="18" w:line="218" w:lineRule="auto"/>
              <w:ind w:left="121"/>
            </w:pPr>
            <w:r>
              <w:rPr>
                <w:rFonts w:ascii="Times New Roman" w:hAnsi="Times New Roman" w:eastAsia="Times New Roman" w:cs="Times New Roman"/>
                <w:spacing w:val="-2"/>
              </w:rPr>
              <w:t>+</w:t>
            </w:r>
            <w:r>
              <w:rPr>
                <w:spacing w:val="-2"/>
              </w:rPr>
              <w:t>跟岗研</w:t>
            </w:r>
          </w:p>
          <w:p>
            <w:pPr>
              <w:pStyle w:val="6"/>
              <w:spacing w:before="16" w:line="217" w:lineRule="auto"/>
              <w:ind w:left="68"/>
            </w:pPr>
            <w:r>
              <w:rPr>
                <w:spacing w:val="-2"/>
              </w:rPr>
              <w:t>修、返岗</w:t>
            </w:r>
          </w:p>
          <w:p>
            <w:pPr>
              <w:pStyle w:val="6"/>
              <w:spacing w:before="17" w:line="217" w:lineRule="auto"/>
              <w:ind w:left="138"/>
            </w:pPr>
            <w:r>
              <w:rPr>
                <w:spacing w:val="-2"/>
              </w:rPr>
              <w:t>实践</w:t>
            </w:r>
            <w:r>
              <w:rPr>
                <w:rFonts w:ascii="Times New Roman" w:hAnsi="Times New Roman" w:eastAsia="Times New Roman" w:cs="Times New Roman"/>
                <w:spacing w:val="-2"/>
              </w:rPr>
              <w:t>+</w:t>
            </w:r>
            <w:r>
              <w:rPr>
                <w:spacing w:val="-2"/>
              </w:rPr>
              <w:t>专</w:t>
            </w:r>
          </w:p>
          <w:p>
            <w:pPr>
              <w:pStyle w:val="6"/>
              <w:spacing w:before="18" w:line="217" w:lineRule="auto"/>
              <w:ind w:left="196"/>
            </w:pPr>
            <w:r>
              <w:rPr>
                <w:spacing w:val="-5"/>
              </w:rPr>
              <w:t>题研修</w:t>
            </w:r>
          </w:p>
        </w:tc>
        <w:tc>
          <w:tcPr>
            <w:tcW w:w="955"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54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9" w:line="185"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445" w:type="dxa"/>
            <w:vMerge w:val="continue"/>
            <w:tcBorders>
              <w:top w:val="nil"/>
              <w:bottom w:val="nil"/>
            </w:tcBorders>
            <w:textDirection w:val="tbRlV"/>
            <w:vAlign w:val="top"/>
          </w:tcPr>
          <w:p>
            <w:pPr>
              <w:rPr>
                <w:rFonts w:ascii="Arial"/>
                <w:sz w:val="21"/>
              </w:rPr>
            </w:pPr>
          </w:p>
        </w:tc>
        <w:tc>
          <w:tcPr>
            <w:tcW w:w="1366" w:type="dxa"/>
            <w:vAlign w:val="top"/>
          </w:tcPr>
          <w:p>
            <w:pPr>
              <w:spacing w:line="249" w:lineRule="auto"/>
              <w:rPr>
                <w:rFonts w:ascii="Arial"/>
                <w:sz w:val="21"/>
              </w:rPr>
            </w:pPr>
          </w:p>
          <w:p>
            <w:pPr>
              <w:pStyle w:val="6"/>
              <w:spacing w:before="78" w:line="216" w:lineRule="auto"/>
              <w:ind w:left="75"/>
            </w:pPr>
            <w:r>
              <w:rPr>
                <w:spacing w:val="-1"/>
              </w:rPr>
              <w:t>领军人物培</w:t>
            </w:r>
          </w:p>
          <w:p>
            <w:pPr>
              <w:pStyle w:val="6"/>
              <w:spacing w:before="19" w:line="217" w:lineRule="auto"/>
              <w:ind w:left="85"/>
            </w:pPr>
            <w:r>
              <w:rPr>
                <w:spacing w:val="-3"/>
              </w:rPr>
              <w:t>育</w:t>
            </w:r>
            <w:r>
              <w:rPr>
                <w:rFonts w:ascii="Times New Roman" w:hAnsi="Times New Roman" w:eastAsia="Times New Roman" w:cs="Times New Roman"/>
                <w:spacing w:val="-3"/>
              </w:rPr>
              <w:t>——</w:t>
            </w:r>
            <w:r>
              <w:rPr>
                <w:spacing w:val="-3"/>
              </w:rPr>
              <w:t>高职</w:t>
            </w:r>
          </w:p>
          <w:p>
            <w:pPr>
              <w:pStyle w:val="6"/>
              <w:spacing w:before="17" w:line="215" w:lineRule="auto"/>
              <w:ind w:left="90"/>
            </w:pPr>
            <w:r>
              <w:rPr>
                <w:spacing w:val="-4"/>
              </w:rPr>
              <w:t>专业带头人</w:t>
            </w:r>
          </w:p>
          <w:p>
            <w:pPr>
              <w:pStyle w:val="6"/>
              <w:spacing w:before="20" w:line="218" w:lineRule="auto"/>
              <w:ind w:left="445"/>
            </w:pPr>
            <w:r>
              <w:rPr>
                <w:spacing w:val="-7"/>
              </w:rPr>
              <w:t>培训</w:t>
            </w:r>
          </w:p>
        </w:tc>
        <w:tc>
          <w:tcPr>
            <w:tcW w:w="101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gzm2502</w:t>
            </w:r>
          </w:p>
        </w:tc>
        <w:tc>
          <w:tcPr>
            <w:tcW w:w="1230" w:type="dxa"/>
            <w:vAlign w:val="top"/>
          </w:tcPr>
          <w:p>
            <w:pPr>
              <w:spacing w:line="274" w:lineRule="auto"/>
              <w:rPr>
                <w:rFonts w:ascii="Arial"/>
                <w:sz w:val="21"/>
              </w:rPr>
            </w:pPr>
          </w:p>
          <w:p>
            <w:pPr>
              <w:spacing w:line="274" w:lineRule="auto"/>
              <w:rPr>
                <w:rFonts w:ascii="Arial"/>
                <w:sz w:val="21"/>
              </w:rPr>
            </w:pPr>
          </w:p>
          <w:p>
            <w:pPr>
              <w:pStyle w:val="6"/>
              <w:spacing w:before="78" w:line="225" w:lineRule="auto"/>
              <w:ind w:left="507" w:right="14" w:hanging="492"/>
            </w:pPr>
            <w:r>
              <w:rPr>
                <w:spacing w:val="-2"/>
              </w:rPr>
              <w:t>装备制造大</w:t>
            </w:r>
            <w:r>
              <w:t xml:space="preserve"> 类</w:t>
            </w:r>
          </w:p>
        </w:tc>
        <w:tc>
          <w:tcPr>
            <w:tcW w:w="4316" w:type="dxa"/>
            <w:vAlign w:val="top"/>
          </w:tcPr>
          <w:p>
            <w:pPr>
              <w:pStyle w:val="6"/>
              <w:spacing w:before="29" w:line="228" w:lineRule="auto"/>
              <w:ind w:left="16" w:firstLine="10"/>
              <w:jc w:val="both"/>
            </w:pPr>
            <w:r>
              <w:rPr>
                <w:spacing w:val="-7"/>
              </w:rPr>
              <w:t>主要包括教育家精神、课程思政、数智技</w:t>
            </w:r>
            <w:r>
              <w:rPr>
                <w:spacing w:val="14"/>
              </w:rPr>
              <w:t xml:space="preserve"> </w:t>
            </w:r>
            <w:r>
              <w:rPr>
                <w:spacing w:val="-6"/>
              </w:rPr>
              <w:t>术应用、职业教育发展先进理念和实践经</w:t>
            </w:r>
            <w:r>
              <w:rPr>
                <w:spacing w:val="6"/>
              </w:rPr>
              <w:t xml:space="preserve"> </w:t>
            </w:r>
            <w:r>
              <w:rPr>
                <w:spacing w:val="-6"/>
              </w:rPr>
              <w:t>验、专业人才培养方案制定、教学标准制</w:t>
            </w:r>
            <w:r>
              <w:rPr>
                <w:spacing w:val="6"/>
              </w:rPr>
              <w:t xml:space="preserve"> </w:t>
            </w:r>
            <w:r>
              <w:rPr>
                <w:spacing w:val="-15"/>
              </w:rPr>
              <w:t>订、课程标准开发、教学能力大赛、课程、</w:t>
            </w:r>
            <w:r>
              <w:rPr>
                <w:spacing w:val="13"/>
              </w:rPr>
              <w:t xml:space="preserve"> </w:t>
            </w:r>
            <w:r>
              <w:rPr>
                <w:spacing w:val="-6"/>
              </w:rPr>
              <w:t>教材与教法改革、职业教育信息化、教育</w:t>
            </w:r>
            <w:r>
              <w:rPr>
                <w:spacing w:val="6"/>
              </w:rPr>
              <w:t xml:space="preserve"> </w:t>
            </w:r>
            <w:r>
              <w:rPr>
                <w:spacing w:val="-5"/>
              </w:rPr>
              <w:t>教学成果培育。</w:t>
            </w:r>
          </w:p>
        </w:tc>
        <w:tc>
          <w:tcPr>
            <w:tcW w:w="1094" w:type="dxa"/>
            <w:vAlign w:val="top"/>
          </w:tcPr>
          <w:p>
            <w:pPr>
              <w:pStyle w:val="6"/>
              <w:spacing w:before="178" w:line="228" w:lineRule="auto"/>
              <w:ind w:left="120" w:right="60" w:hanging="42"/>
              <w:jc w:val="both"/>
            </w:pPr>
            <w:r>
              <w:rPr>
                <w:spacing w:val="-4"/>
              </w:rPr>
              <w:t>集中面授</w:t>
            </w:r>
            <w:r>
              <w:t xml:space="preserve"> </w:t>
            </w:r>
            <w:r>
              <w:rPr>
                <w:rFonts w:ascii="Times New Roman" w:hAnsi="Times New Roman" w:eastAsia="Times New Roman" w:cs="Times New Roman"/>
                <w:spacing w:val="-2"/>
              </w:rPr>
              <w:t>+</w:t>
            </w:r>
            <w:r>
              <w:rPr>
                <w:spacing w:val="-2"/>
              </w:rPr>
              <w:t>案例分</w:t>
            </w:r>
            <w:r>
              <w:rPr>
                <w:spacing w:val="1"/>
              </w:rPr>
              <w:t xml:space="preserve"> </w:t>
            </w:r>
            <w:r>
              <w:rPr>
                <w:spacing w:val="-2"/>
              </w:rPr>
              <w:t>析</w:t>
            </w:r>
            <w:r>
              <w:rPr>
                <w:rFonts w:ascii="Times New Roman" w:hAnsi="Times New Roman" w:eastAsia="Times New Roman" w:cs="Times New Roman"/>
                <w:spacing w:val="-2"/>
              </w:rPr>
              <w:t>+</w:t>
            </w:r>
            <w:r>
              <w:rPr>
                <w:spacing w:val="-2"/>
              </w:rPr>
              <w:t>调研</w:t>
            </w:r>
            <w:r>
              <w:rPr>
                <w:spacing w:val="1"/>
              </w:rPr>
              <w:t xml:space="preserve"> </w:t>
            </w:r>
            <w:r>
              <w:rPr>
                <w:spacing w:val="-2"/>
              </w:rPr>
              <w:t>观摩</w:t>
            </w:r>
            <w:r>
              <w:rPr>
                <w:rFonts w:ascii="Times New Roman" w:hAnsi="Times New Roman" w:eastAsia="Times New Roman" w:cs="Times New Roman"/>
                <w:spacing w:val="-2"/>
              </w:rPr>
              <w:t>+</w:t>
            </w:r>
            <w:r>
              <w:rPr>
                <w:spacing w:val="-2"/>
              </w:rPr>
              <w:t>专</w:t>
            </w:r>
            <w:r>
              <w:rPr>
                <w:spacing w:val="1"/>
              </w:rPr>
              <w:t xml:space="preserve"> </w:t>
            </w:r>
            <w:r>
              <w:rPr>
                <w:spacing w:val="20"/>
              </w:rPr>
              <w:t>题研修</w:t>
            </w:r>
          </w:p>
        </w:tc>
        <w:tc>
          <w:tcPr>
            <w:tcW w:w="95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134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9" w:line="188" w:lineRule="auto"/>
              <w:ind w:left="46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22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445" w:type="dxa"/>
            <w:vMerge w:val="continue"/>
            <w:tcBorders>
              <w:top w:val="nil"/>
            </w:tcBorders>
            <w:textDirection w:val="tbRlV"/>
            <w:vAlign w:val="top"/>
          </w:tcPr>
          <w:p>
            <w:pPr>
              <w:rPr>
                <w:rFonts w:ascii="Arial"/>
                <w:sz w:val="21"/>
              </w:rPr>
            </w:pPr>
          </w:p>
        </w:tc>
        <w:tc>
          <w:tcPr>
            <w:tcW w:w="1366" w:type="dxa"/>
            <w:vAlign w:val="top"/>
          </w:tcPr>
          <w:p>
            <w:pPr>
              <w:spacing w:line="251" w:lineRule="auto"/>
              <w:rPr>
                <w:rFonts w:ascii="Arial"/>
                <w:sz w:val="21"/>
              </w:rPr>
            </w:pPr>
          </w:p>
          <w:p>
            <w:pPr>
              <w:pStyle w:val="6"/>
              <w:spacing w:before="78" w:line="216" w:lineRule="auto"/>
              <w:ind w:left="93"/>
            </w:pPr>
            <w:r>
              <w:rPr>
                <w:spacing w:val="-4"/>
              </w:rPr>
              <w:t>高职学校中</w:t>
            </w:r>
          </w:p>
          <w:p>
            <w:pPr>
              <w:pStyle w:val="6"/>
              <w:spacing w:before="18" w:line="217" w:lineRule="auto"/>
              <w:ind w:left="88"/>
            </w:pPr>
            <w:r>
              <w:rPr>
                <w:spacing w:val="-4"/>
              </w:rPr>
              <w:t>层干部管理</w:t>
            </w:r>
          </w:p>
          <w:p>
            <w:pPr>
              <w:pStyle w:val="6"/>
              <w:spacing w:before="18" w:line="216" w:lineRule="auto"/>
              <w:ind w:left="103"/>
            </w:pPr>
            <w:r>
              <w:rPr>
                <w:spacing w:val="-7"/>
              </w:rPr>
              <w:t>能力提升培</w:t>
            </w:r>
          </w:p>
          <w:p>
            <w:pPr>
              <w:pStyle w:val="6"/>
              <w:spacing w:before="18" w:line="218" w:lineRule="auto"/>
              <w:ind w:left="568"/>
            </w:pPr>
            <w:r>
              <w:t>训</w:t>
            </w:r>
          </w:p>
        </w:tc>
        <w:tc>
          <w:tcPr>
            <w:tcW w:w="1015"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6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gzm2503</w:t>
            </w:r>
          </w:p>
        </w:tc>
        <w:tc>
          <w:tcPr>
            <w:tcW w:w="1230" w:type="dxa"/>
            <w:vAlign w:val="top"/>
          </w:tcPr>
          <w:p>
            <w:pPr>
              <w:spacing w:line="349" w:lineRule="auto"/>
              <w:rPr>
                <w:rFonts w:ascii="Arial"/>
                <w:sz w:val="21"/>
              </w:rPr>
            </w:pPr>
          </w:p>
          <w:p>
            <w:pPr>
              <w:spacing w:line="350" w:lineRule="auto"/>
              <w:rPr>
                <w:rFonts w:ascii="Arial"/>
                <w:sz w:val="21"/>
              </w:rPr>
            </w:pPr>
          </w:p>
          <w:p>
            <w:pPr>
              <w:pStyle w:val="6"/>
              <w:spacing w:before="78" w:line="217" w:lineRule="auto"/>
              <w:ind w:left="380"/>
            </w:pPr>
            <w:r>
              <w:rPr>
                <w:spacing w:val="-8"/>
              </w:rPr>
              <w:t>不限</w:t>
            </w:r>
          </w:p>
        </w:tc>
        <w:tc>
          <w:tcPr>
            <w:tcW w:w="4316" w:type="dxa"/>
            <w:vAlign w:val="top"/>
          </w:tcPr>
          <w:p>
            <w:pPr>
              <w:pStyle w:val="6"/>
              <w:spacing w:before="181" w:line="228" w:lineRule="auto"/>
              <w:ind w:left="18" w:right="10" w:firstLine="8"/>
            </w:pPr>
            <w:r>
              <w:rPr>
                <w:spacing w:val="-3"/>
              </w:rPr>
              <w:t>主要包括教育家精神、课程思政、数智技</w:t>
            </w:r>
            <w:r>
              <w:rPr>
                <w:spacing w:val="2"/>
              </w:rPr>
              <w:t xml:space="preserve"> </w:t>
            </w:r>
            <w:r>
              <w:rPr>
                <w:spacing w:val="-3"/>
              </w:rPr>
              <w:t>术应用、职业教育政策与战略发展、现代</w:t>
            </w:r>
            <w:r>
              <w:rPr>
                <w:spacing w:val="10"/>
              </w:rPr>
              <w:t xml:space="preserve"> </w:t>
            </w:r>
            <w:r>
              <w:rPr>
                <w:spacing w:val="-1"/>
              </w:rPr>
              <w:t>学校治理与领导力、教学管理与质量提</w:t>
            </w:r>
            <w:r>
              <w:rPr>
                <w:spacing w:val="2"/>
              </w:rPr>
              <w:t xml:space="preserve">  </w:t>
            </w:r>
            <w:r>
              <w:rPr>
                <w:spacing w:val="-3"/>
              </w:rPr>
              <w:t>升、产教融合与校企合作创新、学生管理</w:t>
            </w:r>
            <w:r>
              <w:rPr>
                <w:spacing w:val="10"/>
              </w:rPr>
              <w:t xml:space="preserve"> </w:t>
            </w:r>
            <w:r>
              <w:rPr>
                <w:spacing w:val="-4"/>
              </w:rPr>
              <w:t>与德育创新、数字化校园与智慧管理等。</w:t>
            </w:r>
          </w:p>
        </w:tc>
        <w:tc>
          <w:tcPr>
            <w:tcW w:w="1094" w:type="dxa"/>
            <w:vAlign w:val="top"/>
          </w:tcPr>
          <w:p>
            <w:pPr>
              <w:pStyle w:val="6"/>
              <w:spacing w:before="33" w:line="228" w:lineRule="auto"/>
              <w:ind w:left="98" w:right="60" w:hanging="20"/>
              <w:jc w:val="both"/>
            </w:pPr>
            <w:r>
              <w:rPr>
                <w:spacing w:val="-4"/>
              </w:rPr>
              <w:t>集中面授</w:t>
            </w:r>
            <w:r>
              <w:t xml:space="preserve"> </w:t>
            </w:r>
            <w:r>
              <w:rPr>
                <w:rFonts w:ascii="Times New Roman" w:hAnsi="Times New Roman" w:eastAsia="Times New Roman" w:cs="Times New Roman"/>
                <w:spacing w:val="4"/>
              </w:rPr>
              <w:t>+</w:t>
            </w:r>
            <w:r>
              <w:rPr>
                <w:spacing w:val="4"/>
              </w:rPr>
              <w:t>跟岗研</w:t>
            </w:r>
            <w:r>
              <w:t xml:space="preserve"> </w:t>
            </w:r>
            <w:r>
              <w:rPr>
                <w:spacing w:val="4"/>
              </w:rPr>
              <w:t>修</w:t>
            </w:r>
            <w:r>
              <w:rPr>
                <w:rFonts w:ascii="Times New Roman" w:hAnsi="Times New Roman" w:eastAsia="Times New Roman" w:cs="Times New Roman"/>
                <w:spacing w:val="4"/>
              </w:rPr>
              <w:t>+</w:t>
            </w:r>
            <w:r>
              <w:rPr>
                <w:spacing w:val="4"/>
              </w:rPr>
              <w:t>返岗</w:t>
            </w:r>
            <w:r>
              <w:t xml:space="preserve"> </w:t>
            </w:r>
            <w:r>
              <w:rPr>
                <w:spacing w:val="4"/>
              </w:rPr>
              <w:t>实践</w:t>
            </w:r>
            <w:r>
              <w:rPr>
                <w:rFonts w:ascii="Times New Roman" w:hAnsi="Times New Roman" w:eastAsia="Times New Roman" w:cs="Times New Roman"/>
                <w:spacing w:val="4"/>
              </w:rPr>
              <w:t>+</w:t>
            </w:r>
            <w:r>
              <w:rPr>
                <w:spacing w:val="4"/>
              </w:rPr>
              <w:t>专</w:t>
            </w:r>
            <w:r>
              <w:t xml:space="preserve"> </w:t>
            </w:r>
            <w:r>
              <w:rPr>
                <w:spacing w:val="4"/>
              </w:rPr>
              <w:t>题研修</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9"/>
              </w:rPr>
              <w:t>网络研修</w:t>
            </w:r>
          </w:p>
        </w:tc>
        <w:tc>
          <w:tcPr>
            <w:tcW w:w="95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403"/>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134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42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19.25</w:t>
            </w:r>
          </w:p>
        </w:tc>
      </w:tr>
    </w:tbl>
    <w:p>
      <w:pPr>
        <w:rPr>
          <w:rFonts w:ascii="Arial"/>
          <w:sz w:val="21"/>
        </w:rPr>
      </w:pPr>
    </w:p>
    <w:p>
      <w:pPr>
        <w:rPr>
          <w:rFonts w:ascii="Arial" w:hAnsi="Arial" w:eastAsia="Arial" w:cs="Arial"/>
          <w:sz w:val="21"/>
          <w:szCs w:val="21"/>
        </w:rPr>
        <w:sectPr>
          <w:headerReference r:id="rId23" w:type="default"/>
          <w:footerReference r:id="rId24" w:type="default"/>
          <w:pgSz w:w="16839" w:h="11906"/>
          <w:pgMar w:top="400" w:right="330" w:bottom="1478"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54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445" w:type="dxa"/>
            <w:vMerge w:val="restart"/>
            <w:tcBorders>
              <w:bottom w:val="nil"/>
            </w:tcBorders>
            <w:textDirection w:val="tbRlV"/>
            <w:vAlign w:val="top"/>
          </w:tcPr>
          <w:p>
            <w:pPr>
              <w:pStyle w:val="6"/>
              <w:spacing w:before="125" w:line="205" w:lineRule="auto"/>
              <w:ind w:left="2439"/>
            </w:pPr>
            <w:r>
              <w:rPr>
                <w:spacing w:val="9"/>
              </w:rPr>
              <w:t>校</w:t>
            </w:r>
            <w:r>
              <w:rPr>
                <w:spacing w:val="-59"/>
              </w:rPr>
              <w:t xml:space="preserve"> </w:t>
            </w:r>
            <w:r>
              <w:rPr>
                <w:spacing w:val="9"/>
              </w:rPr>
              <w:t>企双</w:t>
            </w:r>
            <w:r>
              <w:rPr>
                <w:spacing w:val="-59"/>
              </w:rPr>
              <w:t xml:space="preserve"> </w:t>
            </w:r>
            <w:r>
              <w:rPr>
                <w:spacing w:val="9"/>
              </w:rPr>
              <w:t>向</w:t>
            </w:r>
            <w:r>
              <w:rPr>
                <w:spacing w:val="-59"/>
              </w:rPr>
              <w:t xml:space="preserve"> </w:t>
            </w:r>
            <w:r>
              <w:rPr>
                <w:spacing w:val="9"/>
              </w:rPr>
              <w:t>交</w:t>
            </w:r>
            <w:r>
              <w:rPr>
                <w:spacing w:val="-58"/>
              </w:rPr>
              <w:t xml:space="preserve"> </w:t>
            </w:r>
            <w:r>
              <w:rPr>
                <w:spacing w:val="9"/>
              </w:rPr>
              <w:t>流</w:t>
            </w:r>
          </w:p>
        </w:tc>
        <w:tc>
          <w:tcPr>
            <w:tcW w:w="136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78" w:line="225" w:lineRule="auto"/>
              <w:ind w:left="569" w:right="82" w:hanging="487"/>
            </w:pPr>
            <w:r>
              <w:rPr>
                <w:spacing w:val="-2"/>
              </w:rPr>
              <w:t>教师企业实</w:t>
            </w:r>
            <w:r>
              <w:t xml:space="preserve"> 践</w:t>
            </w:r>
          </w:p>
        </w:tc>
        <w:tc>
          <w:tcPr>
            <w:tcW w:w="101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188" w:lineRule="auto"/>
              <w:ind w:left="9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gzx2501</w:t>
            </w:r>
          </w:p>
        </w:tc>
        <w:tc>
          <w:tcPr>
            <w:tcW w:w="1230" w:type="dxa"/>
            <w:vAlign w:val="top"/>
          </w:tcPr>
          <w:p>
            <w:pPr>
              <w:pStyle w:val="6"/>
              <w:spacing w:before="25" w:line="226" w:lineRule="auto"/>
              <w:ind w:left="11" w:right="14" w:firstLine="167"/>
            </w:pPr>
            <w:r>
              <w:rPr>
                <w:spacing w:val="-14"/>
              </w:rPr>
              <w:t>自动化类</w:t>
            </w:r>
            <w:r>
              <w:rPr>
                <w:spacing w:val="1"/>
              </w:rPr>
              <w:t xml:space="preserve">  </w:t>
            </w:r>
            <w:r>
              <w:rPr>
                <w:spacing w:val="-2"/>
              </w:rPr>
              <w:t>（机电一体</w:t>
            </w:r>
            <w:r>
              <w:rPr>
                <w:spacing w:val="3"/>
              </w:rPr>
              <w:t xml:space="preserve"> </w:t>
            </w:r>
            <w:r>
              <w:rPr>
                <w:spacing w:val="-2"/>
              </w:rPr>
              <w:t>化技术、智</w:t>
            </w:r>
          </w:p>
          <w:p>
            <w:pPr>
              <w:pStyle w:val="6"/>
              <w:spacing w:before="16" w:line="229" w:lineRule="auto"/>
              <w:ind w:left="11" w:right="14" w:firstLine="144"/>
            </w:pPr>
            <w:r>
              <w:rPr>
                <w:spacing w:val="-8"/>
              </w:rPr>
              <w:t>能机电技</w:t>
            </w:r>
            <w:r>
              <w:t xml:space="preserve">  </w:t>
            </w:r>
            <w:r>
              <w:rPr>
                <w:spacing w:val="-2"/>
              </w:rPr>
              <w:t>术、智能控</w:t>
            </w:r>
            <w:r>
              <w:rPr>
                <w:spacing w:val="3"/>
              </w:rPr>
              <w:t xml:space="preserve"> </w:t>
            </w:r>
            <w:r>
              <w:rPr>
                <w:spacing w:val="-2"/>
              </w:rPr>
              <w:t>制技术、智</w:t>
            </w:r>
            <w:r>
              <w:rPr>
                <w:spacing w:val="3"/>
              </w:rPr>
              <w:t xml:space="preserve"> </w:t>
            </w:r>
            <w:r>
              <w:rPr>
                <w:spacing w:val="-2"/>
              </w:rPr>
              <w:t>能机器人技</w:t>
            </w:r>
            <w:r>
              <w:rPr>
                <w:spacing w:val="3"/>
              </w:rPr>
              <w:t xml:space="preserve"> </w:t>
            </w:r>
            <w:r>
              <w:rPr>
                <w:spacing w:val="-2"/>
              </w:rPr>
              <w:t>术、工业机</w:t>
            </w:r>
            <w:r>
              <w:rPr>
                <w:spacing w:val="3"/>
              </w:rPr>
              <w:t xml:space="preserve"> </w:t>
            </w:r>
            <w:r>
              <w:rPr>
                <w:spacing w:val="-2"/>
              </w:rPr>
              <w:t>器人技术、</w:t>
            </w:r>
            <w:r>
              <w:rPr>
                <w:spacing w:val="3"/>
              </w:rPr>
              <w:t xml:space="preserve"> </w:t>
            </w:r>
            <w:r>
              <w:rPr>
                <w:spacing w:val="-2"/>
              </w:rPr>
              <w:t>电气自动化</w:t>
            </w:r>
          </w:p>
          <w:p>
            <w:pPr>
              <w:pStyle w:val="6"/>
              <w:spacing w:before="17" w:line="216" w:lineRule="auto"/>
              <w:ind w:left="258"/>
            </w:pPr>
            <w:r>
              <w:rPr>
                <w:spacing w:val="-5"/>
              </w:rPr>
              <w:t>技术）</w:t>
            </w:r>
          </w:p>
        </w:tc>
        <w:tc>
          <w:tcPr>
            <w:tcW w:w="431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228" w:lineRule="auto"/>
              <w:ind w:left="17" w:firstLine="9"/>
              <w:jc w:val="both"/>
            </w:pPr>
            <w:r>
              <w:rPr>
                <w:spacing w:val="-15"/>
              </w:rPr>
              <w:t>主要包括管理制度、行（产）业发展趋势、</w:t>
            </w:r>
            <w:r>
              <w:rPr>
                <w:spacing w:val="3"/>
              </w:rPr>
              <w:t xml:space="preserve"> </w:t>
            </w:r>
            <w:r>
              <w:rPr>
                <w:spacing w:val="-6"/>
              </w:rPr>
              <w:t>企业文化、安全生产工作规范、人员招聘</w:t>
            </w:r>
            <w:r>
              <w:rPr>
                <w:spacing w:val="5"/>
              </w:rPr>
              <w:t xml:space="preserve"> </w:t>
            </w:r>
            <w:r>
              <w:rPr>
                <w:spacing w:val="-6"/>
              </w:rPr>
              <w:t>流程及要求、专业岗位的职业发展路线及</w:t>
            </w:r>
            <w:r>
              <w:rPr>
                <w:spacing w:val="5"/>
              </w:rPr>
              <w:t xml:space="preserve"> </w:t>
            </w:r>
            <w:r>
              <w:rPr>
                <w:spacing w:val="-15"/>
              </w:rPr>
              <w:t>晋升条件、企业生产组织方式、工艺流程、</w:t>
            </w:r>
            <w:r>
              <w:rPr>
                <w:spacing w:val="12"/>
              </w:rPr>
              <w:t xml:space="preserve"> </w:t>
            </w:r>
            <w:r>
              <w:rPr>
                <w:spacing w:val="-4"/>
              </w:rPr>
              <w:t>生产技术、岗位操作技能和规范等。</w:t>
            </w:r>
          </w:p>
        </w:tc>
        <w:tc>
          <w:tcPr>
            <w:tcW w:w="109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6" w:lineRule="auto"/>
              <w:ind w:left="136" w:right="60" w:hanging="56"/>
            </w:pPr>
            <w:r>
              <w:rPr>
                <w:spacing w:val="-5"/>
              </w:rPr>
              <w:t>专题讲座</w:t>
            </w:r>
            <w:r>
              <w:rPr>
                <w:spacing w:val="2"/>
              </w:rPr>
              <w:t xml:space="preserve"> </w:t>
            </w:r>
            <w:r>
              <w:rPr>
                <w:rFonts w:ascii="Times New Roman" w:hAnsi="Times New Roman" w:eastAsia="Times New Roman" w:cs="Times New Roman"/>
                <w:spacing w:val="11"/>
              </w:rPr>
              <w:t>+“</w:t>
            </w:r>
            <w:r>
              <w:rPr>
                <w:spacing w:val="11"/>
              </w:rPr>
              <w:t>师带</w:t>
            </w:r>
            <w:r>
              <w:t xml:space="preserve">  </w:t>
            </w:r>
            <w:r>
              <w:rPr>
                <w:spacing w:val="-2"/>
              </w:rPr>
              <w:t>徒</w:t>
            </w:r>
            <w:r>
              <w:rPr>
                <w:rFonts w:ascii="Times New Roman" w:hAnsi="Times New Roman" w:eastAsia="Times New Roman" w:cs="Times New Roman"/>
                <w:spacing w:val="-2"/>
              </w:rPr>
              <w:t>”</w:t>
            </w:r>
            <w:r>
              <w:rPr>
                <w:spacing w:val="-2"/>
              </w:rPr>
              <w:t>模式</w:t>
            </w:r>
          </w:p>
        </w:tc>
        <w:tc>
          <w:tcPr>
            <w:tcW w:w="95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128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517"/>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102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34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56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1" w:hRule="atLeast"/>
        </w:trPr>
        <w:tc>
          <w:tcPr>
            <w:tcW w:w="549" w:type="dxa"/>
            <w:vMerge w:val="continue"/>
            <w:tcBorders>
              <w:top w:val="nil"/>
            </w:tcBorders>
            <w:vAlign w:val="top"/>
          </w:tcPr>
          <w:p>
            <w:pPr>
              <w:rPr>
                <w:rFonts w:ascii="Arial"/>
                <w:sz w:val="21"/>
              </w:rPr>
            </w:pPr>
          </w:p>
        </w:tc>
        <w:tc>
          <w:tcPr>
            <w:tcW w:w="445" w:type="dxa"/>
            <w:vMerge w:val="continue"/>
            <w:tcBorders>
              <w:top w:val="nil"/>
            </w:tcBorders>
            <w:textDirection w:val="tbRlV"/>
            <w:vAlign w:val="top"/>
          </w:tcPr>
          <w:p>
            <w:pPr>
              <w:rPr>
                <w:rFonts w:ascii="Arial"/>
                <w:sz w:val="21"/>
              </w:rPr>
            </w:pPr>
          </w:p>
        </w:tc>
        <w:tc>
          <w:tcPr>
            <w:tcW w:w="1366" w:type="dxa"/>
            <w:vMerge w:val="continue"/>
            <w:tcBorders>
              <w:top w:val="nil"/>
            </w:tcBorders>
            <w:vAlign w:val="top"/>
          </w:tcPr>
          <w:p>
            <w:pPr>
              <w:rPr>
                <w:rFonts w:ascii="Arial"/>
                <w:sz w:val="21"/>
              </w:rPr>
            </w:pPr>
          </w:p>
        </w:tc>
        <w:tc>
          <w:tcPr>
            <w:tcW w:w="1015" w:type="dxa"/>
            <w:vMerge w:val="continue"/>
            <w:tcBorders>
              <w:top w:val="nil"/>
            </w:tcBorders>
            <w:vAlign w:val="top"/>
          </w:tcPr>
          <w:p>
            <w:pPr>
              <w:rPr>
                <w:rFonts w:ascii="Arial"/>
                <w:sz w:val="21"/>
              </w:rPr>
            </w:pPr>
          </w:p>
        </w:tc>
        <w:tc>
          <w:tcPr>
            <w:tcW w:w="1230" w:type="dxa"/>
            <w:vAlign w:val="top"/>
          </w:tcPr>
          <w:p>
            <w:pPr>
              <w:pStyle w:val="6"/>
              <w:spacing w:before="29" w:line="229" w:lineRule="auto"/>
              <w:ind w:left="9" w:right="14" w:firstLine="131"/>
            </w:pPr>
            <w:r>
              <w:rPr>
                <w:spacing w:val="-4"/>
              </w:rPr>
              <w:t>计算机类</w:t>
            </w:r>
            <w:r>
              <w:t xml:space="preserve">  </w:t>
            </w:r>
            <w:r>
              <w:rPr>
                <w:spacing w:val="-1"/>
              </w:rPr>
              <w:t>（虚拟现实</w:t>
            </w:r>
            <w:r>
              <w:t xml:space="preserve"> </w:t>
            </w:r>
            <w:r>
              <w:rPr>
                <w:spacing w:val="-1"/>
              </w:rPr>
              <w:t>技术应用、</w:t>
            </w:r>
            <w:r>
              <w:t xml:space="preserve"> </w:t>
            </w:r>
            <w:r>
              <w:rPr>
                <w:spacing w:val="-1"/>
              </w:rPr>
              <w:t>人工智能技</w:t>
            </w:r>
            <w:r>
              <w:t xml:space="preserve"> </w:t>
            </w:r>
            <w:r>
              <w:rPr>
                <w:spacing w:val="-1"/>
              </w:rPr>
              <w:t>术应用、工</w:t>
            </w:r>
            <w:r>
              <w:t xml:space="preserve"> </w:t>
            </w:r>
            <w:r>
              <w:rPr>
                <w:spacing w:val="-1"/>
              </w:rPr>
              <w:t>业互联网技</w:t>
            </w:r>
            <w:r>
              <w:t xml:space="preserve"> </w:t>
            </w:r>
            <w:r>
              <w:rPr>
                <w:spacing w:val="-1"/>
              </w:rPr>
              <w:t>术、数字媒</w:t>
            </w:r>
            <w:r>
              <w:t xml:space="preserve"> </w:t>
            </w:r>
            <w:r>
              <w:rPr>
                <w:spacing w:val="-1"/>
              </w:rPr>
              <w:t>体技术、移</w:t>
            </w:r>
          </w:p>
          <w:p>
            <w:pPr>
              <w:pStyle w:val="6"/>
              <w:spacing w:before="16" w:line="224" w:lineRule="auto"/>
              <w:ind w:left="15" w:right="14" w:firstLine="133"/>
            </w:pPr>
            <w:r>
              <w:rPr>
                <w:spacing w:val="-6"/>
              </w:rPr>
              <w:t>动应用开</w:t>
            </w:r>
            <w:r>
              <w:t xml:space="preserve">  </w:t>
            </w:r>
            <w:r>
              <w:rPr>
                <w:spacing w:val="-2"/>
              </w:rPr>
              <w:t>发、动漫制</w:t>
            </w:r>
          </w:p>
          <w:p>
            <w:pPr>
              <w:pStyle w:val="6"/>
              <w:spacing w:before="18" w:line="215" w:lineRule="auto"/>
              <w:ind w:left="138"/>
            </w:pPr>
            <w:r>
              <w:rPr>
                <w:spacing w:val="-4"/>
              </w:rPr>
              <w:t>作技术）</w:t>
            </w:r>
          </w:p>
        </w:tc>
        <w:tc>
          <w:tcPr>
            <w:tcW w:w="4316"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955"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102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39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134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56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r>
    </w:tbl>
    <w:p>
      <w:pPr>
        <w:rPr>
          <w:rFonts w:ascii="Arial"/>
          <w:sz w:val="21"/>
        </w:rPr>
      </w:pPr>
    </w:p>
    <w:p>
      <w:pPr>
        <w:rPr>
          <w:rFonts w:ascii="Arial" w:hAnsi="Arial" w:eastAsia="Arial" w:cs="Arial"/>
          <w:sz w:val="21"/>
          <w:szCs w:val="21"/>
        </w:rPr>
        <w:sectPr>
          <w:headerReference r:id="rId25" w:type="default"/>
          <w:footerReference r:id="rId26" w:type="default"/>
          <w:pgSz w:w="16839" w:h="11906"/>
          <w:pgMar w:top="400" w:right="330" w:bottom="1478"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549" w:type="dxa"/>
            <w:vMerge w:val="restart"/>
            <w:tcBorders>
              <w:bottom w:val="nil"/>
            </w:tcBorders>
            <w:vAlign w:val="top"/>
          </w:tcPr>
          <w:p>
            <w:pPr>
              <w:rPr>
                <w:rFonts w:ascii="Arial"/>
                <w:sz w:val="21"/>
              </w:rPr>
            </w:pPr>
          </w:p>
        </w:tc>
        <w:tc>
          <w:tcPr>
            <w:tcW w:w="445" w:type="dxa"/>
            <w:vMerge w:val="restart"/>
            <w:tcBorders>
              <w:bottom w:val="nil"/>
            </w:tcBorders>
            <w:vAlign w:val="top"/>
          </w:tcPr>
          <w:p>
            <w:pPr>
              <w:rPr>
                <w:rFonts w:ascii="Arial"/>
                <w:sz w:val="21"/>
              </w:rPr>
            </w:pPr>
          </w:p>
        </w:tc>
        <w:tc>
          <w:tcPr>
            <w:tcW w:w="1366" w:type="dxa"/>
            <w:vMerge w:val="restart"/>
            <w:tcBorders>
              <w:bottom w:val="nil"/>
            </w:tcBorders>
            <w:vAlign w:val="top"/>
          </w:tcPr>
          <w:p>
            <w:pPr>
              <w:rPr>
                <w:rFonts w:ascii="Arial"/>
                <w:sz w:val="21"/>
              </w:rPr>
            </w:pPr>
          </w:p>
        </w:tc>
        <w:tc>
          <w:tcPr>
            <w:tcW w:w="1015" w:type="dxa"/>
            <w:vMerge w:val="restart"/>
            <w:tcBorders>
              <w:bottom w:val="nil"/>
            </w:tcBorders>
            <w:vAlign w:val="top"/>
          </w:tcPr>
          <w:p>
            <w:pPr>
              <w:rPr>
                <w:rFonts w:ascii="Arial"/>
                <w:sz w:val="21"/>
              </w:rPr>
            </w:pPr>
          </w:p>
        </w:tc>
        <w:tc>
          <w:tcPr>
            <w:tcW w:w="1230" w:type="dxa"/>
            <w:vAlign w:val="top"/>
          </w:tcPr>
          <w:p>
            <w:pPr>
              <w:pStyle w:val="6"/>
              <w:spacing w:before="20" w:line="229" w:lineRule="auto"/>
              <w:ind w:left="11" w:right="14" w:firstLine="7"/>
            </w:pPr>
            <w:r>
              <w:rPr>
                <w:spacing w:val="-3"/>
              </w:rPr>
              <w:t>财务会计类</w:t>
            </w:r>
            <w:r>
              <w:rPr>
                <w:spacing w:val="1"/>
              </w:rPr>
              <w:t xml:space="preserve"> </w:t>
            </w:r>
            <w:r>
              <w:rPr>
                <w:spacing w:val="-2"/>
              </w:rPr>
              <w:t>（大数据与</w:t>
            </w:r>
            <w:r>
              <w:rPr>
                <w:spacing w:val="3"/>
              </w:rPr>
              <w:t xml:space="preserve"> </w:t>
            </w:r>
            <w:r>
              <w:rPr>
                <w:spacing w:val="-2"/>
              </w:rPr>
              <w:t>财务管理、</w:t>
            </w:r>
            <w:r>
              <w:rPr>
                <w:spacing w:val="3"/>
              </w:rPr>
              <w:t xml:space="preserve"> </w:t>
            </w:r>
            <w:r>
              <w:rPr>
                <w:spacing w:val="-2"/>
              </w:rPr>
              <w:t>大数据与会</w:t>
            </w:r>
            <w:r>
              <w:rPr>
                <w:spacing w:val="3"/>
              </w:rPr>
              <w:t xml:space="preserve"> </w:t>
            </w:r>
            <w:r>
              <w:rPr>
                <w:spacing w:val="-2"/>
              </w:rPr>
              <w:t>计、大数据</w:t>
            </w:r>
            <w:r>
              <w:rPr>
                <w:spacing w:val="3"/>
              </w:rPr>
              <w:t xml:space="preserve"> </w:t>
            </w:r>
            <w:r>
              <w:rPr>
                <w:spacing w:val="-2"/>
              </w:rPr>
              <w:t>与审计、会</w:t>
            </w:r>
          </w:p>
          <w:p>
            <w:pPr>
              <w:pStyle w:val="6"/>
              <w:spacing w:before="17" w:line="224" w:lineRule="auto"/>
              <w:ind w:left="378" w:right="134" w:hanging="237"/>
            </w:pPr>
            <w:r>
              <w:rPr>
                <w:spacing w:val="-4"/>
              </w:rPr>
              <w:t>计信息管</w:t>
            </w:r>
            <w:r>
              <w:t xml:space="preserve"> </w:t>
            </w:r>
            <w:r>
              <w:rPr>
                <w:spacing w:val="9"/>
              </w:rPr>
              <w:t>理）</w:t>
            </w:r>
          </w:p>
        </w:tc>
        <w:tc>
          <w:tcPr>
            <w:tcW w:w="4316" w:type="dxa"/>
            <w:vMerge w:val="restart"/>
            <w:tcBorders>
              <w:bottom w:val="nil"/>
            </w:tcBorders>
            <w:vAlign w:val="top"/>
          </w:tcPr>
          <w:p>
            <w:pPr>
              <w:rPr>
                <w:rFonts w:ascii="Arial"/>
                <w:sz w:val="21"/>
              </w:rPr>
            </w:pPr>
          </w:p>
        </w:tc>
        <w:tc>
          <w:tcPr>
            <w:tcW w:w="1094" w:type="dxa"/>
            <w:vMerge w:val="restart"/>
            <w:tcBorders>
              <w:bottom w:val="nil"/>
            </w:tcBorders>
            <w:vAlign w:val="top"/>
          </w:tcPr>
          <w:p>
            <w:pPr>
              <w:rPr>
                <w:rFonts w:ascii="Arial"/>
                <w:sz w:val="21"/>
              </w:rPr>
            </w:pPr>
          </w:p>
        </w:tc>
        <w:tc>
          <w:tcPr>
            <w:tcW w:w="955" w:type="dxa"/>
            <w:vMerge w:val="restart"/>
            <w:tcBorders>
              <w:bottom w:val="nil"/>
            </w:tcBorders>
            <w:vAlign w:val="top"/>
          </w:tcPr>
          <w:p>
            <w:pPr>
              <w:rPr>
                <w:rFonts w:ascii="Arial"/>
                <w:sz w:val="21"/>
              </w:rPr>
            </w:pPr>
          </w:p>
        </w:tc>
        <w:tc>
          <w:tcPr>
            <w:tcW w:w="1283" w:type="dxa"/>
            <w:vMerge w:val="restart"/>
            <w:tcBorders>
              <w:bottom w:val="nil"/>
            </w:tcBorders>
            <w:vAlign w:val="top"/>
          </w:tcPr>
          <w:p>
            <w:pPr>
              <w:rPr>
                <w:rFonts w:ascii="Arial"/>
                <w:sz w:val="21"/>
              </w:rPr>
            </w:pPr>
          </w:p>
        </w:tc>
        <w:tc>
          <w:tcPr>
            <w:tcW w:w="102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5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49" w:type="dxa"/>
            <w:vMerge w:val="continue"/>
            <w:tcBorders>
              <w:top w:val="nil"/>
            </w:tcBorders>
            <w:vAlign w:val="top"/>
          </w:tcPr>
          <w:p>
            <w:pPr>
              <w:rPr>
                <w:rFonts w:ascii="Arial"/>
                <w:sz w:val="21"/>
              </w:rPr>
            </w:pPr>
          </w:p>
        </w:tc>
        <w:tc>
          <w:tcPr>
            <w:tcW w:w="445"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1015" w:type="dxa"/>
            <w:vMerge w:val="continue"/>
            <w:tcBorders>
              <w:top w:val="nil"/>
            </w:tcBorders>
            <w:vAlign w:val="top"/>
          </w:tcPr>
          <w:p>
            <w:pPr>
              <w:rPr>
                <w:rFonts w:ascii="Arial"/>
                <w:sz w:val="21"/>
              </w:rPr>
            </w:pPr>
          </w:p>
        </w:tc>
        <w:tc>
          <w:tcPr>
            <w:tcW w:w="1230" w:type="dxa"/>
            <w:vAlign w:val="top"/>
          </w:tcPr>
          <w:p>
            <w:pPr>
              <w:pStyle w:val="6"/>
              <w:spacing w:before="27" w:line="226" w:lineRule="auto"/>
              <w:ind w:left="15" w:right="14" w:firstLine="148"/>
            </w:pPr>
            <w:r>
              <w:rPr>
                <w:spacing w:val="-10"/>
              </w:rPr>
              <w:t>电力技术</w:t>
            </w:r>
            <w:r>
              <w:t xml:space="preserve">  </w:t>
            </w:r>
            <w:r>
              <w:rPr>
                <w:spacing w:val="-2"/>
              </w:rPr>
              <w:t>类、新能源</w:t>
            </w:r>
            <w:r>
              <w:t xml:space="preserve"> </w:t>
            </w:r>
            <w:r>
              <w:rPr>
                <w:spacing w:val="-2"/>
              </w:rPr>
              <w:t>发电工程类</w:t>
            </w:r>
          </w:p>
        </w:tc>
        <w:tc>
          <w:tcPr>
            <w:tcW w:w="4316"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955"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1025" w:type="dxa"/>
            <w:vAlign w:val="top"/>
          </w:tcPr>
          <w:p>
            <w:pPr>
              <w:spacing w:line="296" w:lineRule="auto"/>
              <w:rPr>
                <w:rFonts w:ascii="Arial"/>
                <w:sz w:val="21"/>
              </w:rPr>
            </w:pPr>
          </w:p>
          <w:p>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pPr>
              <w:spacing w:line="296" w:lineRule="auto"/>
              <w:rPr>
                <w:rFonts w:ascii="Arial"/>
                <w:sz w:val="21"/>
              </w:rPr>
            </w:pPr>
          </w:p>
          <w:p>
            <w:pPr>
              <w:spacing w:before="69" w:line="188" w:lineRule="auto"/>
              <w:ind w:left="5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5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445" w:type="dxa"/>
            <w:vMerge w:val="restart"/>
            <w:tcBorders>
              <w:bottom w:val="nil"/>
            </w:tcBorders>
            <w:textDirection w:val="tbRlV"/>
            <w:vAlign w:val="top"/>
          </w:tcPr>
          <w:p>
            <w:pPr>
              <w:pStyle w:val="6"/>
              <w:spacing w:before="125" w:line="203" w:lineRule="auto"/>
              <w:ind w:left="1240"/>
            </w:pPr>
            <w:r>
              <w:rPr>
                <w:spacing w:val="14"/>
              </w:rPr>
              <w:t>创</w:t>
            </w:r>
            <w:r>
              <w:rPr>
                <w:spacing w:val="-56"/>
              </w:rPr>
              <w:t xml:space="preserve"> </w:t>
            </w:r>
            <w:r>
              <w:rPr>
                <w:spacing w:val="14"/>
              </w:rPr>
              <w:t>新项</w:t>
            </w:r>
            <w:r>
              <w:rPr>
                <w:spacing w:val="-59"/>
              </w:rPr>
              <w:t xml:space="preserve"> </w:t>
            </w:r>
            <w:r>
              <w:rPr>
                <w:spacing w:val="14"/>
                <w:position w:val="1"/>
              </w:rPr>
              <w:t>目</w:t>
            </w:r>
          </w:p>
        </w:tc>
        <w:tc>
          <w:tcPr>
            <w:tcW w:w="1366" w:type="dxa"/>
            <w:vAlign w:val="top"/>
          </w:tcPr>
          <w:p>
            <w:pPr>
              <w:spacing w:line="285" w:lineRule="auto"/>
              <w:rPr>
                <w:rFonts w:ascii="Arial"/>
                <w:sz w:val="21"/>
              </w:rPr>
            </w:pPr>
          </w:p>
          <w:p>
            <w:pPr>
              <w:spacing w:line="285" w:lineRule="auto"/>
              <w:rPr>
                <w:rFonts w:ascii="Arial"/>
                <w:sz w:val="21"/>
              </w:rPr>
            </w:pPr>
          </w:p>
          <w:p>
            <w:pPr>
              <w:pStyle w:val="6"/>
              <w:spacing w:before="78" w:line="224" w:lineRule="auto"/>
              <w:ind w:left="101" w:right="82" w:hanging="57"/>
            </w:pPr>
            <w:r>
              <w:rPr>
                <w:rFonts w:ascii="Times New Roman" w:hAnsi="Times New Roman" w:eastAsia="Times New Roman" w:cs="Times New Roman"/>
                <w:spacing w:val="6"/>
              </w:rPr>
              <w:t>“</w:t>
            </w:r>
            <w:r>
              <w:rPr>
                <w:spacing w:val="6"/>
              </w:rPr>
              <w:t>双师型</w:t>
            </w:r>
            <w:r>
              <w:rPr>
                <w:rFonts w:ascii="Times New Roman" w:hAnsi="Times New Roman" w:eastAsia="Times New Roman" w:cs="Times New Roman"/>
                <w:spacing w:val="6"/>
              </w:rPr>
              <w:t>”</w:t>
            </w:r>
            <w:r>
              <w:rPr>
                <w:spacing w:val="6"/>
              </w:rPr>
              <w:t>教</w:t>
            </w:r>
            <w:r>
              <w:rPr>
                <w:spacing w:val="4"/>
              </w:rPr>
              <w:t xml:space="preserve"> </w:t>
            </w:r>
            <w:r>
              <w:rPr>
                <w:spacing w:val="-6"/>
              </w:rPr>
              <w:t>师技能培训</w:t>
            </w:r>
          </w:p>
        </w:tc>
        <w:tc>
          <w:tcPr>
            <w:tcW w:w="101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gzc2501</w:t>
            </w:r>
          </w:p>
        </w:tc>
        <w:tc>
          <w:tcPr>
            <w:tcW w:w="1230" w:type="dxa"/>
            <w:vAlign w:val="top"/>
          </w:tcPr>
          <w:p>
            <w:pPr>
              <w:spacing w:line="273" w:lineRule="auto"/>
              <w:rPr>
                <w:rFonts w:ascii="Arial"/>
                <w:sz w:val="21"/>
              </w:rPr>
            </w:pPr>
          </w:p>
          <w:p>
            <w:pPr>
              <w:pStyle w:val="6"/>
              <w:spacing w:before="78" w:line="217" w:lineRule="auto"/>
              <w:jc w:val="right"/>
            </w:pPr>
            <w:r>
              <w:rPr>
                <w:spacing w:val="-1"/>
              </w:rPr>
              <w:t>无人机、新</w:t>
            </w:r>
          </w:p>
          <w:p>
            <w:pPr>
              <w:pStyle w:val="6"/>
              <w:spacing w:before="17" w:line="215" w:lineRule="auto"/>
              <w:ind w:left="18"/>
            </w:pPr>
            <w:r>
              <w:rPr>
                <w:spacing w:val="-3"/>
              </w:rPr>
              <w:t>材料、新能</w:t>
            </w:r>
          </w:p>
          <w:p>
            <w:pPr>
              <w:pStyle w:val="6"/>
              <w:spacing w:before="20" w:line="218" w:lineRule="auto"/>
              <w:ind w:left="22"/>
            </w:pPr>
            <w:r>
              <w:rPr>
                <w:spacing w:val="-4"/>
              </w:rPr>
              <w:t>源、智慧农</w:t>
            </w:r>
          </w:p>
          <w:p>
            <w:pPr>
              <w:pStyle w:val="6"/>
              <w:spacing w:before="16" w:line="219" w:lineRule="auto"/>
              <w:ind w:left="385"/>
            </w:pPr>
            <w:r>
              <w:rPr>
                <w:spacing w:val="-10"/>
              </w:rPr>
              <w:t>业等</w:t>
            </w:r>
          </w:p>
        </w:tc>
        <w:tc>
          <w:tcPr>
            <w:tcW w:w="4316" w:type="dxa"/>
            <w:vAlign w:val="top"/>
          </w:tcPr>
          <w:p>
            <w:pPr>
              <w:pStyle w:val="6"/>
              <w:spacing w:before="52" w:line="225" w:lineRule="auto"/>
              <w:ind w:left="13" w:right="10" w:firstLine="13"/>
            </w:pPr>
            <w:r>
              <w:rPr>
                <w:spacing w:val="-3"/>
              </w:rPr>
              <w:t>主要包括教育家精神、课程思政、数智技</w:t>
            </w:r>
            <w:r>
              <w:rPr>
                <w:spacing w:val="2"/>
              </w:rPr>
              <w:t xml:space="preserve"> </w:t>
            </w:r>
            <w:r>
              <w:rPr>
                <w:spacing w:val="-3"/>
              </w:rPr>
              <w:t>术应用、职业教育国家教学标准体系，新</w:t>
            </w:r>
            <w:r>
              <w:rPr>
                <w:spacing w:val="15"/>
              </w:rPr>
              <w:t xml:space="preserve"> </w:t>
            </w:r>
            <w:r>
              <w:rPr>
                <w:spacing w:val="-3"/>
              </w:rPr>
              <w:t>型活页式和工作手册式教学编写与使用，</w:t>
            </w:r>
            <w:r>
              <w:rPr>
                <w:spacing w:val="15"/>
              </w:rPr>
              <w:t xml:space="preserve"> </w:t>
            </w:r>
            <w:r>
              <w:rPr>
                <w:spacing w:val="-15"/>
              </w:rPr>
              <w:t>模块化教学方法，行业发展动态，职业（专</w:t>
            </w:r>
            <w:r>
              <w:rPr>
                <w:spacing w:val="6"/>
              </w:rPr>
              <w:t xml:space="preserve"> </w:t>
            </w:r>
            <w:r>
              <w:rPr>
                <w:spacing w:val="-1"/>
              </w:rPr>
              <w:t>业）技能、省级</w:t>
            </w:r>
            <w:r>
              <w:rPr>
                <w:rFonts w:ascii="Times New Roman" w:hAnsi="Times New Roman" w:eastAsia="Times New Roman" w:cs="Times New Roman"/>
                <w:spacing w:val="-1"/>
              </w:rPr>
              <w:t>“</w:t>
            </w:r>
            <w:r>
              <w:rPr>
                <w:spacing w:val="-1"/>
              </w:rPr>
              <w:t>双师型</w:t>
            </w:r>
            <w:r>
              <w:rPr>
                <w:rFonts w:ascii="Times New Roman" w:hAnsi="Times New Roman" w:eastAsia="Times New Roman" w:cs="Times New Roman"/>
                <w:spacing w:val="-1"/>
              </w:rPr>
              <w:t>”</w:t>
            </w:r>
            <w:r>
              <w:rPr>
                <w:spacing w:val="-1"/>
              </w:rPr>
              <w:t>教师认定办法解</w:t>
            </w:r>
            <w:r>
              <w:rPr>
                <w:spacing w:val="7"/>
              </w:rPr>
              <w:t xml:space="preserve"> </w:t>
            </w:r>
            <w:r>
              <w:rPr>
                <w:spacing w:val="-3"/>
              </w:rPr>
              <w:t>读等。</w:t>
            </w:r>
          </w:p>
        </w:tc>
        <w:tc>
          <w:tcPr>
            <w:tcW w:w="1094" w:type="dxa"/>
            <w:vAlign w:val="top"/>
          </w:tcPr>
          <w:p>
            <w:pPr>
              <w:spacing w:line="423" w:lineRule="auto"/>
              <w:rPr>
                <w:rFonts w:ascii="Arial"/>
                <w:sz w:val="21"/>
              </w:rPr>
            </w:pPr>
          </w:p>
          <w:p>
            <w:pPr>
              <w:pStyle w:val="6"/>
              <w:spacing w:before="78" w:line="216" w:lineRule="auto"/>
              <w:ind w:left="78"/>
            </w:pPr>
            <w:r>
              <w:rPr>
                <w:spacing w:val="-4"/>
              </w:rPr>
              <w:t>集中研修</w:t>
            </w:r>
          </w:p>
          <w:p>
            <w:pPr>
              <w:pStyle w:val="6"/>
              <w:spacing w:before="18" w:line="216" w:lineRule="auto"/>
              <w:ind w:left="121"/>
            </w:pPr>
            <w:r>
              <w:rPr>
                <w:rFonts w:ascii="Times New Roman" w:hAnsi="Times New Roman" w:eastAsia="Times New Roman" w:cs="Times New Roman"/>
                <w:spacing w:val="-12"/>
              </w:rPr>
              <w:t>+</w:t>
            </w:r>
            <w:r>
              <w:rPr>
                <w:rFonts w:ascii="Times New Roman" w:hAnsi="Times New Roman" w:eastAsia="Times New Roman" w:cs="Times New Roman"/>
                <w:spacing w:val="-19"/>
              </w:rPr>
              <w:t xml:space="preserve"> </w:t>
            </w:r>
            <w:r>
              <w:rPr>
                <w:spacing w:val="-12"/>
              </w:rPr>
              <w:t>岗位辅</w:t>
            </w:r>
          </w:p>
          <w:p>
            <w:pPr>
              <w:pStyle w:val="6"/>
              <w:spacing w:before="19" w:line="219" w:lineRule="auto"/>
              <w:ind w:left="444"/>
            </w:pPr>
            <w:r>
              <w:t>导</w:t>
            </w:r>
          </w:p>
        </w:tc>
        <w:tc>
          <w:tcPr>
            <w:tcW w:w="95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188" w:lineRule="auto"/>
              <w:ind w:left="382"/>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28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188" w:lineRule="auto"/>
              <w:ind w:left="43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0.77</w:t>
            </w:r>
          </w:p>
        </w:tc>
        <w:tc>
          <w:tcPr>
            <w:tcW w:w="1025" w:type="dxa"/>
            <w:vAlign w:val="top"/>
          </w:tcPr>
          <w:p>
            <w:pPr>
              <w:pStyle w:val="6"/>
              <w:spacing w:before="203" w:line="229" w:lineRule="auto"/>
              <w:ind w:left="25" w:right="6" w:firstLine="14"/>
              <w:jc w:val="both"/>
            </w:pPr>
            <w:r>
              <w:rPr>
                <w:rFonts w:ascii="Times New Roman" w:hAnsi="Times New Roman" w:eastAsia="Times New Roman" w:cs="Times New Roman"/>
                <w:spacing w:val="-19"/>
              </w:rPr>
              <w:t>100</w:t>
            </w:r>
            <w:r>
              <w:rPr>
                <w:spacing w:val="-19"/>
              </w:rPr>
              <w:t>（分专</w:t>
            </w:r>
            <w:r>
              <w:t xml:space="preserve"> </w:t>
            </w:r>
            <w:r>
              <w:rPr>
                <w:spacing w:val="1"/>
              </w:rPr>
              <w:t>业申报每</w:t>
            </w:r>
            <w:r>
              <w:t xml:space="preserve"> </w:t>
            </w:r>
            <w:r>
              <w:rPr>
                <w:spacing w:val="1"/>
              </w:rPr>
              <w:t>个专业每</w:t>
            </w:r>
            <w:r>
              <w:t xml:space="preserve"> </w:t>
            </w:r>
            <w:r>
              <w:rPr>
                <w:spacing w:val="-4"/>
              </w:rPr>
              <w:t>期不超过</w:t>
            </w:r>
            <w:r>
              <w:rPr>
                <w:spacing w:val="1"/>
              </w:rPr>
              <w:t xml:space="preserve"> </w:t>
            </w:r>
            <w:r>
              <w:rPr>
                <w:rFonts w:ascii="Times New Roman" w:hAnsi="Times New Roman" w:eastAsia="Times New Roman" w:cs="Times New Roman"/>
                <w:spacing w:val="18"/>
              </w:rPr>
              <w:t xml:space="preserve">30 </w:t>
            </w:r>
            <w:r>
              <w:rPr>
                <w:spacing w:val="18"/>
              </w:rPr>
              <w:t>人）</w:t>
            </w:r>
          </w:p>
        </w:tc>
        <w:tc>
          <w:tcPr>
            <w:tcW w:w="1346"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69" w:line="185" w:lineRule="auto"/>
              <w:ind w:left="55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549" w:type="dxa"/>
            <w:tcBorders>
              <w:right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18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445" w:type="dxa"/>
            <w:vMerge w:val="continue"/>
            <w:tcBorders>
              <w:top w:val="nil"/>
            </w:tcBorders>
            <w:textDirection w:val="tbRlV"/>
            <w:vAlign w:val="top"/>
          </w:tcPr>
          <w:p>
            <w:pPr>
              <w:rPr>
                <w:rFonts w:ascii="Arial"/>
                <w:sz w:val="21"/>
              </w:rPr>
            </w:pPr>
          </w:p>
        </w:tc>
        <w:tc>
          <w:tcPr>
            <w:tcW w:w="1366" w:type="dxa"/>
            <w:vAlign w:val="top"/>
          </w:tcPr>
          <w:p>
            <w:pPr>
              <w:spacing w:line="274" w:lineRule="auto"/>
              <w:rPr>
                <w:rFonts w:ascii="Arial"/>
                <w:sz w:val="21"/>
              </w:rPr>
            </w:pPr>
          </w:p>
          <w:p>
            <w:pPr>
              <w:spacing w:line="275" w:lineRule="auto"/>
              <w:rPr>
                <w:rFonts w:ascii="Arial"/>
                <w:sz w:val="21"/>
              </w:rPr>
            </w:pPr>
          </w:p>
          <w:p>
            <w:pPr>
              <w:pStyle w:val="6"/>
              <w:spacing w:before="78" w:line="224" w:lineRule="auto"/>
              <w:ind w:left="202" w:right="13" w:hanging="185"/>
            </w:pPr>
            <w:r>
              <w:rPr>
                <w:spacing w:val="-20"/>
              </w:rPr>
              <w:t>起航计划：新</w:t>
            </w:r>
            <w:r>
              <w:rPr>
                <w:spacing w:val="4"/>
              </w:rPr>
              <w:t xml:space="preserve"> </w:t>
            </w:r>
            <w:r>
              <w:rPr>
                <w:spacing w:val="-3"/>
              </w:rPr>
              <w:t>教师培训</w:t>
            </w:r>
          </w:p>
        </w:tc>
        <w:tc>
          <w:tcPr>
            <w:tcW w:w="1015"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gzc2502</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8" w:line="217" w:lineRule="auto"/>
              <w:ind w:left="380"/>
            </w:pPr>
            <w:r>
              <w:rPr>
                <w:spacing w:val="-8"/>
              </w:rPr>
              <w:t>不限</w:t>
            </w:r>
          </w:p>
        </w:tc>
        <w:tc>
          <w:tcPr>
            <w:tcW w:w="4316" w:type="dxa"/>
            <w:vAlign w:val="top"/>
          </w:tcPr>
          <w:p>
            <w:pPr>
              <w:pStyle w:val="6"/>
              <w:spacing w:before="207" w:line="228" w:lineRule="auto"/>
              <w:ind w:left="13" w:right="10" w:firstLine="13"/>
              <w:jc w:val="both"/>
            </w:pPr>
            <w:r>
              <w:rPr>
                <w:spacing w:val="-3"/>
              </w:rPr>
              <w:t>主要包括教育家精神、课程思政、教师职</w:t>
            </w:r>
            <w:r>
              <w:rPr>
                <w:spacing w:val="2"/>
              </w:rPr>
              <w:t xml:space="preserve"> </w:t>
            </w:r>
            <w:r>
              <w:rPr>
                <w:spacing w:val="-3"/>
              </w:rPr>
              <w:t>业素养与师风师德、职业教育政策与发展</w:t>
            </w:r>
            <w:r>
              <w:rPr>
                <w:spacing w:val="15"/>
              </w:rPr>
              <w:t xml:space="preserve"> </w:t>
            </w:r>
            <w:r>
              <w:rPr>
                <w:spacing w:val="-3"/>
              </w:rPr>
              <w:t>趋势、教学设计与课程开发、数智技术应</w:t>
            </w:r>
            <w:r>
              <w:rPr>
                <w:spacing w:val="15"/>
              </w:rPr>
              <w:t xml:space="preserve"> </w:t>
            </w:r>
            <w:r>
              <w:rPr>
                <w:spacing w:val="-3"/>
              </w:rPr>
              <w:t>用、课堂教学与学生心理辅导、教学评价</w:t>
            </w:r>
            <w:r>
              <w:rPr>
                <w:spacing w:val="15"/>
              </w:rPr>
              <w:t xml:space="preserve"> </w:t>
            </w:r>
            <w:r>
              <w:rPr>
                <w:spacing w:val="-2"/>
              </w:rPr>
              <w:t>与反思改进。</w:t>
            </w:r>
          </w:p>
        </w:tc>
        <w:tc>
          <w:tcPr>
            <w:tcW w:w="1094" w:type="dxa"/>
            <w:vAlign w:val="top"/>
          </w:tcPr>
          <w:p>
            <w:pPr>
              <w:pStyle w:val="6"/>
              <w:spacing w:before="57" w:line="216" w:lineRule="auto"/>
              <w:ind w:left="78"/>
            </w:pPr>
            <w:r>
              <w:rPr>
                <w:spacing w:val="-4"/>
              </w:rPr>
              <w:t>集中面授</w:t>
            </w:r>
          </w:p>
          <w:p>
            <w:pPr>
              <w:pStyle w:val="6"/>
              <w:spacing w:before="18" w:line="215" w:lineRule="auto"/>
              <w:ind w:left="121"/>
            </w:pPr>
            <w:r>
              <w:rPr>
                <w:rFonts w:ascii="Times New Roman" w:hAnsi="Times New Roman" w:eastAsia="Times New Roman" w:cs="Times New Roman"/>
                <w:spacing w:val="-2"/>
              </w:rPr>
              <w:t>+</w:t>
            </w:r>
            <w:r>
              <w:rPr>
                <w:spacing w:val="-2"/>
              </w:rPr>
              <w:t>工作坊</w:t>
            </w:r>
          </w:p>
          <w:p>
            <w:pPr>
              <w:pStyle w:val="6"/>
              <w:spacing w:before="21" w:line="216" w:lineRule="auto"/>
              <w:ind w:left="86"/>
            </w:pPr>
            <w:r>
              <w:rPr>
                <w:spacing w:val="-6"/>
              </w:rPr>
              <w:t>与实操训</w:t>
            </w:r>
          </w:p>
          <w:p>
            <w:pPr>
              <w:pStyle w:val="6"/>
              <w:spacing w:before="18" w:line="218" w:lineRule="auto"/>
              <w:ind w:left="133"/>
            </w:pPr>
            <w:r>
              <w:rPr>
                <w:spacing w:val="-5"/>
              </w:rPr>
              <w:t>练</w:t>
            </w:r>
            <w:r>
              <w:rPr>
                <w:rFonts w:ascii="Times New Roman" w:hAnsi="Times New Roman" w:eastAsia="Times New Roman" w:cs="Times New Roman"/>
                <w:spacing w:val="-5"/>
              </w:rPr>
              <w:t>+</w:t>
            </w:r>
            <w:r>
              <w:rPr>
                <w:spacing w:val="-5"/>
              </w:rPr>
              <w:t>教学</w:t>
            </w:r>
          </w:p>
          <w:p>
            <w:pPr>
              <w:pStyle w:val="6"/>
              <w:spacing w:before="16" w:line="217" w:lineRule="auto"/>
              <w:ind w:left="74"/>
            </w:pPr>
            <w:r>
              <w:rPr>
                <w:spacing w:val="-3"/>
              </w:rPr>
              <w:t>观摩与评</w:t>
            </w:r>
          </w:p>
          <w:p>
            <w:pPr>
              <w:pStyle w:val="6"/>
              <w:spacing w:before="18" w:line="197" w:lineRule="auto"/>
              <w:ind w:left="433"/>
            </w:pPr>
            <w:r>
              <w:t>课</w:t>
            </w:r>
          </w:p>
        </w:tc>
        <w:tc>
          <w:tcPr>
            <w:tcW w:w="95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9" w:line="188" w:lineRule="auto"/>
              <w:ind w:left="35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1283"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9" w:line="188" w:lineRule="auto"/>
              <w:ind w:left="397"/>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1.155</w:t>
            </w:r>
          </w:p>
        </w:tc>
        <w:tc>
          <w:tcPr>
            <w:tcW w:w="1025" w:type="dxa"/>
            <w:vAlign w:val="top"/>
          </w:tcPr>
          <w:p>
            <w:pPr>
              <w:spacing w:line="423" w:lineRule="auto"/>
              <w:rPr>
                <w:rFonts w:ascii="Arial"/>
                <w:sz w:val="21"/>
              </w:rPr>
            </w:pPr>
          </w:p>
          <w:p>
            <w:pPr>
              <w:pStyle w:val="6"/>
              <w:spacing w:before="78" w:line="228" w:lineRule="auto"/>
              <w:ind w:left="25" w:right="6" w:firstLine="14"/>
              <w:jc w:val="both"/>
            </w:pPr>
            <w:r>
              <w:rPr>
                <w:rFonts w:ascii="Times New Roman" w:hAnsi="Times New Roman" w:eastAsia="Times New Roman" w:cs="Times New Roman"/>
                <w:spacing w:val="-19"/>
              </w:rPr>
              <w:t>100</w:t>
            </w:r>
            <w:r>
              <w:rPr>
                <w:spacing w:val="-19"/>
              </w:rPr>
              <w:t>（分两</w:t>
            </w:r>
            <w:r>
              <w:t xml:space="preserve"> </w:t>
            </w:r>
            <w:r>
              <w:rPr>
                <w:spacing w:val="-4"/>
              </w:rPr>
              <w:t>期，每期</w:t>
            </w:r>
            <w:r>
              <w:rPr>
                <w:spacing w:val="1"/>
              </w:rPr>
              <w:t xml:space="preserve"> </w:t>
            </w:r>
            <w:r>
              <w:rPr>
                <w:rFonts w:ascii="Times New Roman" w:hAnsi="Times New Roman" w:eastAsia="Times New Roman" w:cs="Times New Roman"/>
                <w:spacing w:val="18"/>
              </w:rPr>
              <w:t xml:space="preserve">50 </w:t>
            </w:r>
            <w:r>
              <w:rPr>
                <w:spacing w:val="18"/>
              </w:rPr>
              <w:t>人）</w:t>
            </w:r>
          </w:p>
        </w:tc>
        <w:tc>
          <w:tcPr>
            <w:tcW w:w="134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431"/>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115.5</w:t>
            </w:r>
          </w:p>
        </w:tc>
      </w:tr>
    </w:tbl>
    <w:p>
      <w:pPr>
        <w:rPr>
          <w:rFonts w:ascii="Arial"/>
          <w:sz w:val="21"/>
        </w:rPr>
      </w:pPr>
    </w:p>
    <w:p>
      <w:pPr>
        <w:rPr>
          <w:rFonts w:ascii="Arial" w:hAnsi="Arial" w:eastAsia="Arial" w:cs="Arial"/>
          <w:sz w:val="21"/>
          <w:szCs w:val="21"/>
        </w:rPr>
        <w:sectPr>
          <w:headerReference r:id="rId27" w:type="default"/>
          <w:footerReference r:id="rId28" w:type="default"/>
          <w:pgSz w:w="16839" w:h="11906"/>
          <w:pgMar w:top="400" w:right="330" w:bottom="1478" w:left="0" w:header="0" w:footer="1198" w:gutter="0"/>
          <w:cols w:space="720" w:num="1"/>
        </w:sectPr>
      </w:pPr>
    </w:p>
    <w:p>
      <w:pPr>
        <w:spacing w:before="39"/>
      </w:pPr>
    </w:p>
    <w:p>
      <w:pPr>
        <w:spacing w:before="39"/>
      </w:pPr>
    </w:p>
    <w:p>
      <w:pPr>
        <w:spacing w:before="38"/>
      </w:pPr>
    </w:p>
    <w:p>
      <w:pPr>
        <w:spacing w:before="38"/>
      </w:pPr>
    </w:p>
    <w:p>
      <w:pPr>
        <w:spacing w:before="38"/>
      </w:pPr>
    </w:p>
    <w:tbl>
      <w:tblPr>
        <w:tblStyle w:val="5"/>
        <w:tblW w:w="14624"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445"/>
        <w:gridCol w:w="1366"/>
        <w:gridCol w:w="1015"/>
        <w:gridCol w:w="1230"/>
        <w:gridCol w:w="4316"/>
        <w:gridCol w:w="1094"/>
        <w:gridCol w:w="955"/>
        <w:gridCol w:w="1283"/>
        <w:gridCol w:w="1025"/>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549" w:type="dxa"/>
            <w:vAlign w:val="top"/>
          </w:tcPr>
          <w:p>
            <w:pPr>
              <w:spacing w:before="230" w:line="219" w:lineRule="auto"/>
              <w:ind w:left="40"/>
              <w:rPr>
                <w:rFonts w:ascii="黑体" w:hAnsi="黑体" w:eastAsia="黑体" w:cs="黑体"/>
                <w:sz w:val="24"/>
                <w:szCs w:val="24"/>
              </w:rPr>
            </w:pPr>
            <w:r>
              <w:rPr>
                <w:rFonts w:ascii="黑体" w:hAnsi="黑体" w:eastAsia="黑体" w:cs="黑体"/>
                <w:spacing w:val="-7"/>
                <w:sz w:val="24"/>
                <w:szCs w:val="24"/>
              </w:rPr>
              <w:t>序号</w:t>
            </w:r>
          </w:p>
        </w:tc>
        <w:tc>
          <w:tcPr>
            <w:tcW w:w="1811" w:type="dxa"/>
            <w:gridSpan w:val="2"/>
            <w:vAlign w:val="top"/>
          </w:tcPr>
          <w:p>
            <w:pPr>
              <w:spacing w:before="229" w:line="218" w:lineRule="auto"/>
              <w:ind w:left="426"/>
              <w:rPr>
                <w:rFonts w:ascii="黑体" w:hAnsi="黑体" w:eastAsia="黑体" w:cs="黑体"/>
                <w:sz w:val="24"/>
                <w:szCs w:val="24"/>
              </w:rPr>
            </w:pPr>
            <w:r>
              <w:rPr>
                <w:rFonts w:ascii="黑体" w:hAnsi="黑体" w:eastAsia="黑体" w:cs="黑体"/>
                <w:spacing w:val="-3"/>
                <w:sz w:val="24"/>
                <w:szCs w:val="24"/>
              </w:rPr>
              <w:t>项目名称</w:t>
            </w:r>
          </w:p>
        </w:tc>
        <w:tc>
          <w:tcPr>
            <w:tcW w:w="1015" w:type="dxa"/>
            <w:vAlign w:val="top"/>
          </w:tcPr>
          <w:p>
            <w:pPr>
              <w:spacing w:before="229" w:line="217" w:lineRule="auto"/>
              <w:ind w:left="31"/>
              <w:rPr>
                <w:rFonts w:ascii="黑体" w:hAnsi="黑体" w:eastAsia="黑体" w:cs="黑体"/>
                <w:sz w:val="24"/>
                <w:szCs w:val="24"/>
              </w:rPr>
            </w:pPr>
            <w:r>
              <w:rPr>
                <w:rFonts w:ascii="黑体" w:hAnsi="黑体" w:eastAsia="黑体" w:cs="黑体"/>
                <w:spacing w:val="-3"/>
                <w:sz w:val="24"/>
                <w:szCs w:val="24"/>
              </w:rPr>
              <w:t>项目编号</w:t>
            </w:r>
          </w:p>
        </w:tc>
        <w:tc>
          <w:tcPr>
            <w:tcW w:w="1230" w:type="dxa"/>
            <w:vAlign w:val="top"/>
          </w:tcPr>
          <w:p>
            <w:pPr>
              <w:spacing w:before="73" w:line="229" w:lineRule="auto"/>
              <w:ind w:left="146" w:right="154" w:firstLine="231"/>
              <w:rPr>
                <w:rFonts w:ascii="黑体" w:hAnsi="黑体" w:eastAsia="黑体" w:cs="黑体"/>
                <w:sz w:val="24"/>
                <w:szCs w:val="24"/>
              </w:rPr>
            </w:pPr>
            <w:r>
              <w:rPr>
                <w:rFonts w:ascii="黑体" w:hAnsi="黑体" w:eastAsia="黑体" w:cs="黑体"/>
                <w:spacing w:val="-7"/>
                <w:sz w:val="24"/>
                <w:szCs w:val="24"/>
              </w:rPr>
              <w:t>专业</w:t>
            </w:r>
            <w:r>
              <w:rPr>
                <w:rFonts w:ascii="黑体" w:hAnsi="黑体" w:eastAsia="黑体" w:cs="黑体"/>
                <w:sz w:val="24"/>
                <w:szCs w:val="24"/>
              </w:rPr>
              <w:t xml:space="preserve">  </w:t>
            </w:r>
            <w:r>
              <w:rPr>
                <w:rFonts w:ascii="黑体" w:hAnsi="黑体" w:eastAsia="黑体" w:cs="黑体"/>
                <w:spacing w:val="-11"/>
                <w:sz w:val="24"/>
                <w:szCs w:val="24"/>
              </w:rPr>
              <w:t>（项目）</w:t>
            </w:r>
          </w:p>
        </w:tc>
        <w:tc>
          <w:tcPr>
            <w:tcW w:w="4316" w:type="dxa"/>
            <w:vAlign w:val="top"/>
          </w:tcPr>
          <w:p>
            <w:pPr>
              <w:spacing w:before="229" w:line="219" w:lineRule="auto"/>
              <w:ind w:left="1686"/>
              <w:rPr>
                <w:rFonts w:ascii="黑体" w:hAnsi="黑体" w:eastAsia="黑体" w:cs="黑体"/>
                <w:sz w:val="24"/>
                <w:szCs w:val="24"/>
              </w:rPr>
            </w:pPr>
            <w:r>
              <w:rPr>
                <w:rFonts w:ascii="黑体" w:hAnsi="黑体" w:eastAsia="黑体" w:cs="黑体"/>
                <w:spacing w:val="-4"/>
                <w:sz w:val="24"/>
                <w:szCs w:val="24"/>
              </w:rPr>
              <w:t>培训内容</w:t>
            </w:r>
          </w:p>
        </w:tc>
        <w:tc>
          <w:tcPr>
            <w:tcW w:w="1094" w:type="dxa"/>
            <w:vAlign w:val="top"/>
          </w:tcPr>
          <w:p>
            <w:pPr>
              <w:spacing w:before="229" w:line="217" w:lineRule="auto"/>
              <w:ind w:left="78"/>
              <w:rPr>
                <w:rFonts w:ascii="黑体" w:hAnsi="黑体" w:eastAsia="黑体" w:cs="黑体"/>
                <w:sz w:val="24"/>
                <w:szCs w:val="24"/>
              </w:rPr>
            </w:pPr>
            <w:r>
              <w:rPr>
                <w:rFonts w:ascii="黑体" w:hAnsi="黑体" w:eastAsia="黑体" w:cs="黑体"/>
                <w:spacing w:val="-4"/>
                <w:sz w:val="24"/>
                <w:szCs w:val="24"/>
              </w:rPr>
              <w:t>培训方式</w:t>
            </w:r>
          </w:p>
        </w:tc>
        <w:tc>
          <w:tcPr>
            <w:tcW w:w="955" w:type="dxa"/>
            <w:vAlign w:val="top"/>
          </w:tcPr>
          <w:p>
            <w:pPr>
              <w:spacing w:before="74" w:line="230" w:lineRule="auto"/>
              <w:ind w:left="135" w:right="131" w:firstLine="122"/>
              <w:rPr>
                <w:rFonts w:ascii="黑体" w:hAnsi="黑体" w:eastAsia="黑体" w:cs="黑体"/>
                <w:sz w:val="24"/>
                <w:szCs w:val="24"/>
              </w:rPr>
            </w:pPr>
            <w:r>
              <w:rPr>
                <w:rFonts w:ascii="黑体" w:hAnsi="黑体" w:eastAsia="黑体" w:cs="黑体"/>
                <w:spacing w:val="-12"/>
                <w:sz w:val="24"/>
                <w:szCs w:val="24"/>
              </w:rPr>
              <w:t>时间</w:t>
            </w:r>
            <w:r>
              <w:rPr>
                <w:rFonts w:ascii="黑体" w:hAnsi="黑体" w:eastAsia="黑体" w:cs="黑体"/>
                <w:sz w:val="24"/>
                <w:szCs w:val="24"/>
              </w:rPr>
              <w:t xml:space="preserve"> </w:t>
            </w:r>
            <w:r>
              <w:rPr>
                <w:rFonts w:ascii="黑体" w:hAnsi="黑体" w:eastAsia="黑体" w:cs="黑体"/>
                <w:spacing w:val="-14"/>
                <w:sz w:val="24"/>
                <w:szCs w:val="24"/>
              </w:rPr>
              <w:t>（天）</w:t>
            </w:r>
          </w:p>
        </w:tc>
        <w:tc>
          <w:tcPr>
            <w:tcW w:w="1283" w:type="dxa"/>
            <w:vAlign w:val="top"/>
          </w:tcPr>
          <w:p>
            <w:pPr>
              <w:spacing w:before="73" w:line="232" w:lineRule="auto"/>
              <w:ind w:left="32" w:right="14" w:firstLine="138"/>
              <w:rPr>
                <w:rFonts w:ascii="黑体" w:hAnsi="黑体" w:eastAsia="黑体" w:cs="黑体"/>
                <w:sz w:val="24"/>
                <w:szCs w:val="24"/>
              </w:rPr>
            </w:pPr>
            <w:r>
              <w:rPr>
                <w:rFonts w:ascii="黑体" w:hAnsi="黑体" w:eastAsia="黑体" w:cs="黑体"/>
                <w:spacing w:val="-4"/>
                <w:sz w:val="24"/>
                <w:szCs w:val="24"/>
              </w:rPr>
              <w:t>经费标准</w:t>
            </w:r>
            <w:r>
              <w:rPr>
                <w:rFonts w:ascii="黑体" w:hAnsi="黑体" w:eastAsia="黑体" w:cs="黑体"/>
                <w:sz w:val="24"/>
                <w:szCs w:val="24"/>
              </w:rPr>
              <w:t xml:space="preserve">  </w:t>
            </w:r>
            <w:r>
              <w:rPr>
                <w:rFonts w:ascii="黑体" w:hAnsi="黑体" w:eastAsia="黑体" w:cs="黑体"/>
                <w:spacing w:val="-7"/>
                <w:sz w:val="24"/>
                <w:szCs w:val="24"/>
              </w:rPr>
              <w:t>（万元</w:t>
            </w:r>
            <w:r>
              <w:rPr>
                <w:rFonts w:ascii="Times New Roman" w:hAnsi="Times New Roman" w:eastAsia="Times New Roman" w:cs="Times New Roman"/>
                <w:spacing w:val="-7"/>
                <w:sz w:val="24"/>
                <w:szCs w:val="24"/>
              </w:rPr>
              <w:t>/</w:t>
            </w:r>
            <w:r>
              <w:rPr>
                <w:rFonts w:ascii="黑体" w:hAnsi="黑体" w:eastAsia="黑体" w:cs="黑体"/>
                <w:spacing w:val="-7"/>
                <w:sz w:val="24"/>
                <w:szCs w:val="24"/>
              </w:rPr>
              <w:t>人）</w:t>
            </w:r>
          </w:p>
        </w:tc>
        <w:tc>
          <w:tcPr>
            <w:tcW w:w="1025" w:type="dxa"/>
            <w:vAlign w:val="top"/>
          </w:tcPr>
          <w:p>
            <w:pPr>
              <w:spacing w:before="229" w:line="219" w:lineRule="auto"/>
              <w:ind w:left="45"/>
              <w:rPr>
                <w:rFonts w:ascii="黑体" w:hAnsi="黑体" w:eastAsia="黑体" w:cs="黑体"/>
                <w:sz w:val="24"/>
                <w:szCs w:val="24"/>
              </w:rPr>
            </w:pPr>
            <w:r>
              <w:rPr>
                <w:rFonts w:ascii="黑体" w:hAnsi="黑体" w:eastAsia="黑体" w:cs="黑体"/>
                <w:spacing w:val="-4"/>
                <w:sz w:val="24"/>
                <w:szCs w:val="24"/>
              </w:rPr>
              <w:t>计划人数</w:t>
            </w:r>
          </w:p>
        </w:tc>
        <w:tc>
          <w:tcPr>
            <w:tcW w:w="1346" w:type="dxa"/>
            <w:vAlign w:val="top"/>
          </w:tcPr>
          <w:p>
            <w:pPr>
              <w:spacing w:before="73" w:line="230" w:lineRule="auto"/>
              <w:ind w:left="210" w:right="185" w:hanging="7"/>
              <w:rPr>
                <w:rFonts w:ascii="黑体" w:hAnsi="黑体" w:eastAsia="黑体" w:cs="黑体"/>
                <w:sz w:val="24"/>
                <w:szCs w:val="24"/>
              </w:rPr>
            </w:pPr>
            <w:r>
              <w:rPr>
                <w:rFonts w:ascii="黑体" w:hAnsi="黑体" w:eastAsia="黑体" w:cs="黑体"/>
                <w:spacing w:val="-4"/>
                <w:sz w:val="24"/>
                <w:szCs w:val="24"/>
              </w:rPr>
              <w:t>经费合计</w:t>
            </w:r>
            <w:r>
              <w:rPr>
                <w:rFonts w:ascii="黑体" w:hAnsi="黑体" w:eastAsia="黑体" w:cs="黑体"/>
                <w:spacing w:val="1"/>
                <w:sz w:val="24"/>
                <w:szCs w:val="24"/>
              </w:rPr>
              <w:t xml:space="preserve"> </w:t>
            </w:r>
            <w:r>
              <w:rPr>
                <w:rFonts w:ascii="黑体" w:hAnsi="黑体" w:eastAsia="黑体" w:cs="黑体"/>
                <w:spacing w:val="-6"/>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549" w:type="dxa"/>
            <w:vMerge w:val="restart"/>
            <w:tcBorders>
              <w:bottom w:val="nil"/>
              <w:righ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445" w:type="dxa"/>
            <w:vMerge w:val="restart"/>
            <w:tcBorders>
              <w:left w:val="single" w:color="000000" w:sz="2" w:space="0"/>
              <w:bottom w:val="nil"/>
            </w:tcBorders>
            <w:vAlign w:val="top"/>
          </w:tcPr>
          <w:p>
            <w:pPr>
              <w:rPr>
                <w:rFonts w:ascii="Arial"/>
                <w:sz w:val="21"/>
              </w:rPr>
            </w:pPr>
          </w:p>
        </w:tc>
        <w:tc>
          <w:tcPr>
            <w:tcW w:w="1366" w:type="dxa"/>
            <w:vMerge w:val="restart"/>
            <w:tcBorders>
              <w:bottom w:val="nil"/>
            </w:tcBorders>
            <w:vAlign w:val="top"/>
          </w:tcPr>
          <w:p>
            <w:pPr>
              <w:spacing w:line="443" w:lineRule="auto"/>
              <w:rPr>
                <w:rFonts w:ascii="Arial"/>
                <w:sz w:val="21"/>
              </w:rPr>
            </w:pPr>
          </w:p>
          <w:p>
            <w:pPr>
              <w:pStyle w:val="6"/>
              <w:spacing w:before="78" w:line="217" w:lineRule="auto"/>
              <w:jc w:val="right"/>
            </w:pPr>
            <w:r>
              <w:rPr>
                <w:spacing w:val="-25"/>
              </w:rPr>
              <w:t>中、高、</w:t>
            </w:r>
            <w:r>
              <w:rPr>
                <w:spacing w:val="-24"/>
              </w:rPr>
              <w:t>本</w:t>
            </w:r>
            <w:r>
              <w:rPr>
                <w:spacing w:val="-20"/>
              </w:rPr>
              <w:t>一</w:t>
            </w:r>
          </w:p>
          <w:p>
            <w:pPr>
              <w:pStyle w:val="6"/>
              <w:spacing w:before="17" w:line="217" w:lineRule="auto"/>
              <w:ind w:left="77"/>
            </w:pPr>
            <w:r>
              <w:rPr>
                <w:spacing w:val="-1"/>
              </w:rPr>
              <w:t>体化人才培</w:t>
            </w:r>
          </w:p>
          <w:p>
            <w:pPr>
              <w:pStyle w:val="6"/>
              <w:spacing w:before="17" w:line="216" w:lineRule="auto"/>
              <w:ind w:left="84"/>
            </w:pPr>
            <w:r>
              <w:rPr>
                <w:spacing w:val="-3"/>
              </w:rPr>
              <w:t>养体系建设</w:t>
            </w:r>
          </w:p>
          <w:p>
            <w:pPr>
              <w:pStyle w:val="6"/>
              <w:spacing w:before="19" w:line="218" w:lineRule="auto"/>
              <w:ind w:left="210"/>
            </w:pPr>
            <w:r>
              <w:rPr>
                <w:spacing w:val="-5"/>
              </w:rPr>
              <w:t>专题培训</w:t>
            </w:r>
          </w:p>
        </w:tc>
        <w:tc>
          <w:tcPr>
            <w:tcW w:w="1015" w:type="dxa"/>
            <w:vMerge w:val="restart"/>
            <w:tcBorders>
              <w:bottom w:val="nil"/>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gzc2503</w:t>
            </w:r>
          </w:p>
        </w:tc>
        <w:tc>
          <w:tcPr>
            <w:tcW w:w="1230" w:type="dxa"/>
            <w:tcBorders>
              <w:bottom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78" w:line="217" w:lineRule="auto"/>
              <w:ind w:left="25"/>
            </w:pPr>
            <w:r>
              <w:rPr>
                <w:spacing w:val="-4"/>
              </w:rPr>
              <w:t>大数据会计</w:t>
            </w:r>
          </w:p>
        </w:tc>
        <w:tc>
          <w:tcPr>
            <w:tcW w:w="4316" w:type="dxa"/>
            <w:vMerge w:val="restart"/>
            <w:tcBorders>
              <w:bottom w:val="nil"/>
            </w:tcBorders>
            <w:vAlign w:val="top"/>
          </w:tcPr>
          <w:p>
            <w:pPr>
              <w:spacing w:line="471" w:lineRule="auto"/>
              <w:rPr>
                <w:rFonts w:ascii="Arial"/>
                <w:sz w:val="21"/>
              </w:rPr>
            </w:pPr>
          </w:p>
          <w:p>
            <w:pPr>
              <w:pStyle w:val="6"/>
              <w:spacing w:before="78" w:line="227" w:lineRule="auto"/>
              <w:ind w:left="18" w:right="10" w:firstLine="8"/>
            </w:pPr>
            <w:r>
              <w:rPr>
                <w:spacing w:val="-3"/>
              </w:rPr>
              <w:t>主要包括教育家精神、课程思政、数智技</w:t>
            </w:r>
            <w:r>
              <w:rPr>
                <w:spacing w:val="2"/>
              </w:rPr>
              <w:t xml:space="preserve"> </w:t>
            </w:r>
            <w:r>
              <w:rPr>
                <w:spacing w:val="-3"/>
              </w:rPr>
              <w:t>术应用、专业课程体系的一体贯通设计、</w:t>
            </w:r>
            <w:r>
              <w:rPr>
                <w:spacing w:val="10"/>
              </w:rPr>
              <w:t xml:space="preserve"> </w:t>
            </w:r>
            <w:r>
              <w:rPr>
                <w:spacing w:val="-1"/>
              </w:rPr>
              <w:t>专业教学标准和人才培养指导性方案的</w:t>
            </w:r>
            <w:r>
              <w:rPr>
                <w:spacing w:val="2"/>
              </w:rPr>
              <w:t xml:space="preserve">  </w:t>
            </w:r>
            <w:r>
              <w:rPr>
                <w:spacing w:val="-4"/>
              </w:rPr>
              <w:t>一体化设计、一体化的评价体系构建等。</w:t>
            </w:r>
          </w:p>
        </w:tc>
        <w:tc>
          <w:tcPr>
            <w:tcW w:w="1094" w:type="dxa"/>
            <w:vMerge w:val="restart"/>
            <w:tcBorders>
              <w:bottom w:val="nil"/>
            </w:tcBorders>
            <w:vAlign w:val="top"/>
          </w:tcPr>
          <w:p>
            <w:pPr>
              <w:spacing w:line="470" w:lineRule="auto"/>
              <w:rPr>
                <w:rFonts w:ascii="Arial"/>
                <w:sz w:val="21"/>
              </w:rPr>
            </w:pPr>
          </w:p>
          <w:p>
            <w:pPr>
              <w:pStyle w:val="6"/>
              <w:spacing w:before="78" w:line="216" w:lineRule="auto"/>
              <w:ind w:left="78"/>
            </w:pPr>
            <w:r>
              <w:rPr>
                <w:spacing w:val="-4"/>
              </w:rPr>
              <w:t>集中面授</w:t>
            </w:r>
          </w:p>
          <w:p>
            <w:pPr>
              <w:pStyle w:val="6"/>
              <w:spacing w:before="18" w:line="217" w:lineRule="auto"/>
              <w:ind w:left="121"/>
            </w:pPr>
            <w:r>
              <w:rPr>
                <w:rFonts w:ascii="Times New Roman" w:hAnsi="Times New Roman" w:eastAsia="Times New Roman" w:cs="Times New Roman"/>
                <w:spacing w:val="-2"/>
              </w:rPr>
              <w:t>+</w:t>
            </w:r>
            <w:r>
              <w:rPr>
                <w:spacing w:val="-2"/>
              </w:rPr>
              <w:t>返岗实</w:t>
            </w:r>
          </w:p>
          <w:p>
            <w:pPr>
              <w:pStyle w:val="6"/>
              <w:spacing w:before="18" w:line="216" w:lineRule="auto"/>
              <w:ind w:left="133"/>
            </w:pPr>
            <w:r>
              <w:rPr>
                <w:spacing w:val="-13"/>
              </w:rPr>
              <w:t>践</w:t>
            </w:r>
            <w:r>
              <w:rPr>
                <w:rFonts w:ascii="Times New Roman" w:hAnsi="Times New Roman" w:eastAsia="Times New Roman" w:cs="Times New Roman"/>
                <w:spacing w:val="-13"/>
              </w:rPr>
              <w:t>+</w:t>
            </w:r>
            <w:r>
              <w:rPr>
                <w:rFonts w:ascii="Times New Roman" w:hAnsi="Times New Roman" w:eastAsia="Times New Roman" w:cs="Times New Roman"/>
                <w:spacing w:val="-26"/>
              </w:rPr>
              <w:t xml:space="preserve"> </w:t>
            </w:r>
            <w:r>
              <w:rPr>
                <w:spacing w:val="-13"/>
              </w:rPr>
              <w:t>网络</w:t>
            </w:r>
          </w:p>
          <w:p>
            <w:pPr>
              <w:pStyle w:val="6"/>
              <w:spacing w:before="18" w:line="217" w:lineRule="auto"/>
              <w:ind w:left="306"/>
            </w:pPr>
            <w:r>
              <w:rPr>
                <w:spacing w:val="-2"/>
              </w:rPr>
              <w:t>研修</w:t>
            </w:r>
          </w:p>
        </w:tc>
        <w:tc>
          <w:tcPr>
            <w:tcW w:w="9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326" w:lineRule="auto"/>
              <w:rPr>
                <w:rFonts w:ascii="Arial"/>
                <w:sz w:val="21"/>
              </w:rPr>
            </w:pPr>
          </w:p>
          <w:p>
            <w:pPr>
              <w:spacing w:line="326" w:lineRule="auto"/>
              <w:rPr>
                <w:rFonts w:ascii="Arial"/>
                <w:sz w:val="21"/>
              </w:rPr>
            </w:pPr>
          </w:p>
          <w:p>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pPr>
              <w:spacing w:line="313" w:lineRule="auto"/>
              <w:rPr>
                <w:rFonts w:ascii="Arial"/>
                <w:sz w:val="21"/>
              </w:rPr>
            </w:pPr>
          </w:p>
          <w:p>
            <w:pPr>
              <w:spacing w:line="313" w:lineRule="auto"/>
              <w:rPr>
                <w:rFonts w:ascii="Arial"/>
                <w:sz w:val="21"/>
              </w:rPr>
            </w:pPr>
          </w:p>
          <w:p>
            <w:pPr>
              <w:spacing w:before="69"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9" w:type="dxa"/>
            <w:vMerge w:val="continue"/>
            <w:tcBorders>
              <w:top w:val="nil"/>
              <w:right w:val="single" w:color="000000" w:sz="2" w:space="0"/>
            </w:tcBorders>
            <w:vAlign w:val="top"/>
          </w:tcPr>
          <w:p>
            <w:pPr>
              <w:rPr>
                <w:rFonts w:ascii="Arial"/>
                <w:sz w:val="21"/>
              </w:rPr>
            </w:pPr>
          </w:p>
        </w:tc>
        <w:tc>
          <w:tcPr>
            <w:tcW w:w="445" w:type="dxa"/>
            <w:vMerge w:val="continue"/>
            <w:tcBorders>
              <w:top w:val="nil"/>
              <w:left w:val="single" w:color="000000" w:sz="2" w:space="0"/>
              <w:bottom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1015" w:type="dxa"/>
            <w:vMerge w:val="continue"/>
            <w:tcBorders>
              <w:top w:val="nil"/>
            </w:tcBorders>
            <w:vAlign w:val="top"/>
          </w:tcPr>
          <w:p>
            <w:pPr>
              <w:rPr>
                <w:rFonts w:ascii="Arial"/>
                <w:sz w:val="21"/>
              </w:rPr>
            </w:pPr>
          </w:p>
        </w:tc>
        <w:tc>
          <w:tcPr>
            <w:tcW w:w="1230" w:type="dxa"/>
            <w:tcBorders>
              <w:top w:val="single" w:color="000000" w:sz="2" w:space="0"/>
            </w:tcBorders>
            <w:vAlign w:val="top"/>
          </w:tcPr>
          <w:p>
            <w:pPr>
              <w:pStyle w:val="6"/>
              <w:spacing w:before="53" w:line="214" w:lineRule="auto"/>
              <w:ind w:left="377" w:right="14" w:hanging="364"/>
            </w:pPr>
            <w:r>
              <w:rPr>
                <w:spacing w:val="-2"/>
              </w:rPr>
              <w:t>机械设计制</w:t>
            </w:r>
            <w:r>
              <w:rPr>
                <w:spacing w:val="1"/>
              </w:rPr>
              <w:t xml:space="preserve"> </w:t>
            </w:r>
            <w:r>
              <w:rPr>
                <w:spacing w:val="-7"/>
              </w:rPr>
              <w:t>造类</w:t>
            </w:r>
          </w:p>
        </w:tc>
        <w:tc>
          <w:tcPr>
            <w:tcW w:w="4316"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955" w:type="dxa"/>
            <w:vMerge w:val="continue"/>
            <w:tcBorders>
              <w:top w:val="nil"/>
            </w:tcBorders>
            <w:vAlign w:val="top"/>
          </w:tcPr>
          <w:p>
            <w:pPr>
              <w:rPr>
                <w:rFonts w:ascii="Arial"/>
                <w:sz w:val="21"/>
              </w:rPr>
            </w:pPr>
          </w:p>
        </w:tc>
        <w:tc>
          <w:tcPr>
            <w:tcW w:w="1283" w:type="dxa"/>
            <w:vMerge w:val="continue"/>
            <w:tcBorders>
              <w:top w:val="nil"/>
            </w:tcBorders>
            <w:vAlign w:val="top"/>
          </w:tcPr>
          <w:p>
            <w:pPr>
              <w:rPr>
                <w:rFonts w:ascii="Arial"/>
                <w:sz w:val="21"/>
              </w:rPr>
            </w:pPr>
          </w:p>
        </w:tc>
        <w:tc>
          <w:tcPr>
            <w:tcW w:w="1025" w:type="dxa"/>
            <w:vAlign w:val="top"/>
          </w:tcPr>
          <w:p>
            <w:pPr>
              <w:spacing w:before="243"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pPr>
              <w:spacing w:before="217"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549" w:type="dxa"/>
            <w:tcBorders>
              <w:right w:val="single" w:color="000000" w:sz="2" w:space="0"/>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9" w:line="188" w:lineRule="auto"/>
              <w:ind w:left="176"/>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445" w:type="dxa"/>
            <w:vMerge w:val="continue"/>
            <w:tcBorders>
              <w:top w:val="nil"/>
              <w:left w:val="single" w:color="000000" w:sz="2" w:space="0"/>
            </w:tcBorders>
            <w:vAlign w:val="top"/>
          </w:tcPr>
          <w:p>
            <w:pPr>
              <w:rPr>
                <w:rFonts w:ascii="Arial"/>
                <w:sz w:val="21"/>
              </w:rPr>
            </w:pPr>
          </w:p>
        </w:tc>
        <w:tc>
          <w:tcPr>
            <w:tcW w:w="1366" w:type="dxa"/>
            <w:vAlign w:val="top"/>
          </w:tcPr>
          <w:p>
            <w:pPr>
              <w:spacing w:line="278" w:lineRule="auto"/>
              <w:rPr>
                <w:rFonts w:ascii="Arial"/>
                <w:sz w:val="21"/>
              </w:rPr>
            </w:pPr>
          </w:p>
          <w:p>
            <w:pPr>
              <w:pStyle w:val="6"/>
              <w:spacing w:before="78" w:line="216" w:lineRule="auto"/>
              <w:ind w:left="93"/>
            </w:pPr>
            <w:r>
              <w:rPr>
                <w:spacing w:val="-4"/>
              </w:rPr>
              <w:t>职业院校教</w:t>
            </w:r>
          </w:p>
          <w:p>
            <w:pPr>
              <w:pStyle w:val="6"/>
              <w:spacing w:before="16" w:line="219" w:lineRule="auto"/>
              <w:ind w:left="102"/>
            </w:pPr>
            <w:r>
              <w:rPr>
                <w:spacing w:val="-6"/>
              </w:rPr>
              <w:t>师创新创业</w:t>
            </w:r>
          </w:p>
          <w:p>
            <w:pPr>
              <w:pStyle w:val="6"/>
              <w:spacing w:before="18" w:line="216" w:lineRule="auto"/>
              <w:ind w:left="103"/>
            </w:pPr>
            <w:r>
              <w:rPr>
                <w:spacing w:val="-7"/>
              </w:rPr>
              <w:t>能力提升示</w:t>
            </w:r>
          </w:p>
          <w:p>
            <w:pPr>
              <w:pStyle w:val="6"/>
              <w:spacing w:before="18" w:line="218" w:lineRule="auto"/>
              <w:ind w:left="342"/>
            </w:pPr>
            <w:r>
              <w:rPr>
                <w:spacing w:val="-10"/>
              </w:rPr>
              <w:t>范培训</w:t>
            </w:r>
          </w:p>
        </w:tc>
        <w:tc>
          <w:tcPr>
            <w:tcW w:w="101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9" w:line="188" w:lineRule="auto"/>
              <w:ind w:left="9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gzc2504</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8" w:line="217" w:lineRule="auto"/>
              <w:ind w:left="380"/>
            </w:pPr>
            <w:r>
              <w:rPr>
                <w:spacing w:val="-8"/>
              </w:rPr>
              <w:t>不限</w:t>
            </w:r>
          </w:p>
        </w:tc>
        <w:tc>
          <w:tcPr>
            <w:tcW w:w="4316" w:type="dxa"/>
            <w:vAlign w:val="top"/>
          </w:tcPr>
          <w:p>
            <w:pPr>
              <w:spacing w:line="451" w:lineRule="auto"/>
              <w:rPr>
                <w:rFonts w:ascii="Arial"/>
                <w:sz w:val="21"/>
              </w:rPr>
            </w:pPr>
          </w:p>
          <w:p>
            <w:pPr>
              <w:pStyle w:val="6"/>
              <w:spacing w:before="78" w:line="226" w:lineRule="auto"/>
              <w:ind w:left="16" w:right="10" w:firstLine="10"/>
              <w:jc w:val="both"/>
            </w:pPr>
            <w:r>
              <w:rPr>
                <w:spacing w:val="-3"/>
              </w:rPr>
              <w:t>主要包括教育家精神、课程思政、数智技</w:t>
            </w:r>
            <w:r>
              <w:rPr>
                <w:spacing w:val="2"/>
              </w:rPr>
              <w:t xml:space="preserve"> </w:t>
            </w:r>
            <w:r>
              <w:rPr>
                <w:spacing w:val="-3"/>
              </w:rPr>
              <w:t>术应用、创新思维与设计、创新创业课程</w:t>
            </w:r>
            <w:r>
              <w:rPr>
                <w:spacing w:val="12"/>
              </w:rPr>
              <w:t xml:space="preserve"> </w:t>
            </w:r>
            <w:r>
              <w:rPr>
                <w:spacing w:val="-1"/>
              </w:rPr>
              <w:t>设计、创新创业课程实施等。</w:t>
            </w:r>
          </w:p>
        </w:tc>
        <w:tc>
          <w:tcPr>
            <w:tcW w:w="1094" w:type="dxa"/>
            <w:vAlign w:val="top"/>
          </w:tcPr>
          <w:p>
            <w:pPr>
              <w:spacing w:line="302" w:lineRule="auto"/>
              <w:rPr>
                <w:rFonts w:ascii="Arial"/>
                <w:sz w:val="21"/>
              </w:rPr>
            </w:pPr>
          </w:p>
          <w:p>
            <w:pPr>
              <w:pStyle w:val="6"/>
              <w:spacing w:before="78" w:line="216" w:lineRule="auto"/>
              <w:ind w:left="78"/>
            </w:pPr>
            <w:r>
              <w:rPr>
                <w:spacing w:val="-4"/>
              </w:rPr>
              <w:t>集中面授</w:t>
            </w:r>
          </w:p>
          <w:p>
            <w:pPr>
              <w:pStyle w:val="6"/>
              <w:spacing w:before="18" w:line="219" w:lineRule="auto"/>
              <w:ind w:left="121"/>
            </w:pPr>
            <w:r>
              <w:rPr>
                <w:rFonts w:ascii="Times New Roman" w:hAnsi="Times New Roman" w:eastAsia="Times New Roman" w:cs="Times New Roman"/>
                <w:spacing w:val="-2"/>
              </w:rPr>
              <w:t>+</w:t>
            </w:r>
            <w:r>
              <w:rPr>
                <w:spacing w:val="-2"/>
              </w:rPr>
              <w:t>企业调</w:t>
            </w:r>
          </w:p>
          <w:p>
            <w:pPr>
              <w:pStyle w:val="6"/>
              <w:spacing w:before="16" w:line="216" w:lineRule="auto"/>
              <w:ind w:left="119"/>
            </w:pPr>
            <w:r>
              <w:rPr>
                <w:spacing w:val="-10"/>
              </w:rPr>
              <w:t>研</w:t>
            </w:r>
            <w:r>
              <w:rPr>
                <w:rFonts w:ascii="Times New Roman" w:hAnsi="Times New Roman" w:eastAsia="Times New Roman" w:cs="Times New Roman"/>
                <w:spacing w:val="-10"/>
              </w:rPr>
              <w:t>+</w:t>
            </w:r>
            <w:r>
              <w:rPr>
                <w:rFonts w:ascii="Times New Roman" w:hAnsi="Times New Roman" w:eastAsia="Times New Roman" w:cs="Times New Roman"/>
                <w:spacing w:val="-25"/>
              </w:rPr>
              <w:t xml:space="preserve"> </w:t>
            </w:r>
            <w:r>
              <w:rPr>
                <w:spacing w:val="-10"/>
              </w:rPr>
              <w:t>网络</w:t>
            </w:r>
          </w:p>
          <w:p>
            <w:pPr>
              <w:pStyle w:val="6"/>
              <w:spacing w:before="18" w:line="217" w:lineRule="auto"/>
              <w:ind w:left="306"/>
            </w:pPr>
            <w:r>
              <w:rPr>
                <w:spacing w:val="-2"/>
              </w:rPr>
              <w:t>研修</w:t>
            </w:r>
          </w:p>
        </w:tc>
        <w:tc>
          <w:tcPr>
            <w:tcW w:w="95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9" w:line="185" w:lineRule="auto"/>
              <w:ind w:left="42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83"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188" w:lineRule="auto"/>
              <w:ind w:left="37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0.385</w:t>
            </w:r>
          </w:p>
        </w:tc>
        <w:tc>
          <w:tcPr>
            <w:tcW w:w="1025"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188" w:lineRule="auto"/>
              <w:ind w:left="40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1346"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9" w:line="188" w:lineRule="auto"/>
              <w:ind w:left="36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13.475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2253" w:type="dxa"/>
            <w:gridSpan w:val="9"/>
            <w:vAlign w:val="top"/>
          </w:tcPr>
          <w:p>
            <w:pPr>
              <w:pStyle w:val="6"/>
              <w:spacing w:before="58" w:line="207" w:lineRule="auto"/>
              <w:ind w:left="5896"/>
            </w:pPr>
            <w:r>
              <w:rPr>
                <w:b/>
                <w:bCs/>
                <w:spacing w:val="-9"/>
              </w:rPr>
              <w:t>合计</w:t>
            </w:r>
          </w:p>
        </w:tc>
        <w:tc>
          <w:tcPr>
            <w:tcW w:w="1025" w:type="dxa"/>
            <w:vAlign w:val="top"/>
          </w:tcPr>
          <w:p>
            <w:pPr>
              <w:spacing w:before="99" w:line="188" w:lineRule="auto"/>
              <w:ind w:left="287"/>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rPr>
              <w:t>1035</w:t>
            </w:r>
          </w:p>
        </w:tc>
        <w:tc>
          <w:tcPr>
            <w:tcW w:w="1346" w:type="dxa"/>
            <w:vAlign w:val="top"/>
          </w:tcPr>
          <w:p>
            <w:pPr>
              <w:spacing w:before="99" w:line="188" w:lineRule="auto"/>
              <w:ind w:left="287"/>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754.775</w:t>
            </w:r>
          </w:p>
        </w:tc>
      </w:tr>
    </w:tbl>
    <w:p>
      <w:pPr>
        <w:rPr>
          <w:rFonts w:ascii="Arial"/>
          <w:sz w:val="21"/>
        </w:rPr>
      </w:pPr>
    </w:p>
    <w:p>
      <w:pPr>
        <w:rPr>
          <w:rFonts w:ascii="Arial" w:hAnsi="Arial" w:eastAsia="Arial" w:cs="Arial"/>
          <w:sz w:val="21"/>
          <w:szCs w:val="21"/>
        </w:rPr>
        <w:sectPr>
          <w:headerReference r:id="rId29" w:type="default"/>
          <w:footerReference r:id="rId30" w:type="default"/>
          <w:pgSz w:w="16839" w:h="11906"/>
          <w:pgMar w:top="400" w:right="330" w:bottom="1478" w:left="0" w:header="0" w:footer="1198"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6" w:lineRule="auto"/>
        <w:ind w:left="1623"/>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6"/>
          <w:sz w:val="31"/>
          <w:szCs w:val="31"/>
        </w:rPr>
        <w:t>2</w:t>
      </w:r>
    </w:p>
    <w:p>
      <w:pPr>
        <w:spacing w:before="190" w:line="254" w:lineRule="auto"/>
        <w:ind w:left="3477" w:right="2714" w:hanging="880"/>
        <w:outlineLvl w:val="0"/>
        <w:rPr>
          <w:rFonts w:ascii="宋体" w:hAnsi="宋体" w:eastAsia="宋体" w:cs="宋体"/>
          <w:sz w:val="43"/>
          <w:szCs w:val="43"/>
        </w:rPr>
      </w:pPr>
      <w:r>
        <w:rPr>
          <w:rFonts w:ascii="宋体" w:hAnsi="宋体" w:eastAsia="宋体" w:cs="宋体"/>
          <w:b/>
          <w:bCs/>
          <w:spacing w:val="5"/>
          <w:sz w:val="43"/>
          <w:szCs w:val="43"/>
        </w:rPr>
        <w:t>浙江省职业院校教师素质提高计划</w:t>
      </w:r>
      <w:r>
        <w:rPr>
          <w:rFonts w:ascii="宋体" w:hAnsi="宋体" w:eastAsia="宋体" w:cs="宋体"/>
          <w:sz w:val="43"/>
          <w:szCs w:val="43"/>
        </w:rPr>
        <w:t xml:space="preserve"> </w:t>
      </w:r>
      <w:r>
        <w:rPr>
          <w:rFonts w:ascii="宋体" w:hAnsi="宋体" w:eastAsia="宋体" w:cs="宋体"/>
          <w:b/>
          <w:bCs/>
          <w:spacing w:val="4"/>
          <w:sz w:val="43"/>
          <w:szCs w:val="43"/>
        </w:rPr>
        <w:t>培训项目承办单位申报书</w:t>
      </w:r>
    </w:p>
    <w:p>
      <w:pPr>
        <w:spacing w:line="357" w:lineRule="auto"/>
        <w:rPr>
          <w:rFonts w:ascii="Arial"/>
          <w:sz w:val="21"/>
        </w:rPr>
      </w:pPr>
    </w:p>
    <w:p>
      <w:pPr>
        <w:pStyle w:val="2"/>
        <w:spacing w:before="100" w:line="222" w:lineRule="auto"/>
        <w:ind w:left="4085"/>
      </w:pPr>
      <w:r>
        <w:rPr>
          <w:rFonts w:ascii="Times New Roman" w:hAnsi="Times New Roman" w:eastAsia="Times New Roman" w:cs="Times New Roman"/>
          <w:spacing w:val="-10"/>
        </w:rPr>
        <w:t>□</w:t>
      </w:r>
      <w:r>
        <w:rPr>
          <w:rFonts w:ascii="Times New Roman" w:hAnsi="Times New Roman" w:eastAsia="Times New Roman" w:cs="Times New Roman"/>
          <w:spacing w:val="-22"/>
        </w:rPr>
        <w:t xml:space="preserve"> </w:t>
      </w:r>
      <w:r>
        <w:rPr>
          <w:spacing w:val="-10"/>
        </w:rPr>
        <w:t>中职</w:t>
      </w:r>
      <w:r>
        <w:rPr>
          <w:spacing w:val="17"/>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49"/>
        </w:rPr>
        <w:t xml:space="preserve"> </w:t>
      </w:r>
      <w:r>
        <w:rPr>
          <w:spacing w:val="-10"/>
        </w:rPr>
        <w:t>高职</w:t>
      </w:r>
      <w:r>
        <w:rPr>
          <w:spacing w:val="17"/>
        </w:rPr>
        <w:t xml:space="preserve">  </w:t>
      </w:r>
      <w:r>
        <w:rPr>
          <w:rFonts w:ascii="Times New Roman" w:hAnsi="Times New Roman" w:eastAsia="Times New Roman" w:cs="Times New Roman"/>
          <w:spacing w:val="-10"/>
        </w:rPr>
        <w:t>□</w:t>
      </w:r>
      <w:r>
        <w:rPr>
          <w:rFonts w:ascii="Times New Roman" w:hAnsi="Times New Roman" w:eastAsia="Times New Roman" w:cs="Times New Roman"/>
          <w:spacing w:val="-28"/>
        </w:rPr>
        <w:t xml:space="preserve"> </w:t>
      </w:r>
      <w:r>
        <w:rPr>
          <w:spacing w:val="-10"/>
        </w:rPr>
        <w:t>中、高职</w:t>
      </w:r>
    </w:p>
    <w:p>
      <w:pPr>
        <w:pStyle w:val="2"/>
        <w:spacing w:before="58" w:line="418" w:lineRule="exact"/>
        <w:ind w:left="4492"/>
      </w:pPr>
      <w:r>
        <w:rPr>
          <w:spacing w:val="2"/>
        </w:rPr>
        <w:t>（请在相应</w:t>
      </w:r>
      <w:r>
        <w:rPr>
          <w:rFonts w:ascii="Times New Roman" w:hAnsi="Times New Roman" w:eastAsia="Times New Roman" w:cs="Times New Roman"/>
          <w:spacing w:val="2"/>
        </w:rPr>
        <w:t>□</w:t>
      </w:r>
      <w:r>
        <w:rPr>
          <w:rFonts w:ascii="Times New Roman" w:hAnsi="Times New Roman" w:eastAsia="Times New Roman" w:cs="Times New Roman"/>
          <w:spacing w:val="-14"/>
        </w:rPr>
        <w:t xml:space="preserve"> </w:t>
      </w:r>
      <w:r>
        <w:rPr>
          <w:spacing w:val="2"/>
        </w:rPr>
        <w:t>内划</w:t>
      </w:r>
      <w:r>
        <w:rPr>
          <w:rFonts w:ascii="Times New Roman" w:hAnsi="Times New Roman" w:eastAsia="Times New Roman" w:cs="Times New Roman"/>
          <w:spacing w:val="2"/>
        </w:rPr>
        <w:t xml:space="preserve">√ </w:t>
      </w:r>
      <w:r>
        <w:rPr>
          <w:spacing w:val="2"/>
        </w:rPr>
        <w:t>)</w:t>
      </w:r>
    </w:p>
    <w:p>
      <w:pPr>
        <w:spacing w:line="282" w:lineRule="auto"/>
        <w:rPr>
          <w:rFonts w:ascii="Arial"/>
          <w:sz w:val="21"/>
        </w:rPr>
      </w:pPr>
    </w:p>
    <w:p>
      <w:pPr>
        <w:spacing w:line="282" w:lineRule="auto"/>
        <w:rPr>
          <w:rFonts w:ascii="Arial"/>
          <w:sz w:val="21"/>
        </w:rPr>
      </w:pPr>
    </w:p>
    <w:p>
      <w:pPr>
        <w:pStyle w:val="2"/>
        <w:spacing w:before="102" w:line="221" w:lineRule="auto"/>
        <w:ind w:left="2606"/>
      </w:pPr>
      <w:r>
        <w:rPr>
          <w:spacing w:val="-10"/>
        </w:rPr>
        <w:t>申报单位（公章</w:t>
      </w:r>
      <w:r>
        <w:rPr>
          <w:spacing w:val="12"/>
        </w:rPr>
        <w:t>）：</w:t>
      </w:r>
    </w:p>
    <w:p>
      <w:pPr>
        <w:spacing w:line="247" w:lineRule="auto"/>
        <w:rPr>
          <w:rFonts w:ascii="Arial"/>
          <w:sz w:val="21"/>
        </w:rPr>
      </w:pPr>
    </w:p>
    <w:p>
      <w:pPr>
        <w:pStyle w:val="2"/>
        <w:spacing w:before="101" w:line="220" w:lineRule="auto"/>
        <w:ind w:left="2562"/>
      </w:pPr>
      <w:r>
        <w:rPr>
          <w:spacing w:val="13"/>
        </w:rPr>
        <w:t>项目合作单位</w:t>
      </w:r>
      <w:r>
        <w:rPr>
          <w:spacing w:val="-20"/>
        </w:rPr>
        <w:t>：（</w:t>
      </w:r>
      <w:r>
        <w:rPr>
          <w:spacing w:val="13"/>
        </w:rPr>
        <w:t>公章</w:t>
      </w:r>
      <w:r>
        <w:rPr>
          <w:spacing w:val="-20"/>
        </w:rPr>
        <w:t>）：</w:t>
      </w:r>
    </w:p>
    <w:p>
      <w:pPr>
        <w:spacing w:line="247" w:lineRule="auto"/>
        <w:rPr>
          <w:rFonts w:ascii="Arial"/>
          <w:sz w:val="21"/>
        </w:rPr>
      </w:pPr>
    </w:p>
    <w:p>
      <w:pPr>
        <w:pStyle w:val="2"/>
        <w:spacing w:before="101" w:line="224" w:lineRule="auto"/>
        <w:ind w:left="2562"/>
      </w:pPr>
      <w:r>
        <w:rPr>
          <w:spacing w:val="-1"/>
        </w:rPr>
        <w:t>项目编号：</w:t>
      </w:r>
    </w:p>
    <w:p>
      <w:pPr>
        <w:spacing w:line="242" w:lineRule="auto"/>
        <w:rPr>
          <w:rFonts w:ascii="Arial"/>
          <w:sz w:val="21"/>
        </w:rPr>
      </w:pPr>
    </w:p>
    <w:p>
      <w:pPr>
        <w:pStyle w:val="2"/>
        <w:spacing w:before="101" w:line="223" w:lineRule="auto"/>
        <w:ind w:left="2562"/>
      </w:pPr>
      <w:r>
        <w:t>项目类别：</w:t>
      </w:r>
    </w:p>
    <w:p>
      <w:pPr>
        <w:spacing w:line="243" w:lineRule="auto"/>
        <w:rPr>
          <w:rFonts w:ascii="Arial"/>
          <w:sz w:val="21"/>
        </w:rPr>
      </w:pPr>
    </w:p>
    <w:p>
      <w:pPr>
        <w:pStyle w:val="2"/>
        <w:spacing w:before="101" w:line="223" w:lineRule="auto"/>
        <w:ind w:left="2568"/>
      </w:pPr>
      <w:r>
        <w:rPr>
          <w:spacing w:val="-1"/>
        </w:rPr>
        <w:t>专业类别：</w:t>
      </w:r>
    </w:p>
    <w:p>
      <w:pPr>
        <w:spacing w:line="243" w:lineRule="auto"/>
        <w:rPr>
          <w:rFonts w:ascii="Arial"/>
          <w:sz w:val="21"/>
        </w:rPr>
      </w:pPr>
    </w:p>
    <w:p>
      <w:pPr>
        <w:pStyle w:val="2"/>
        <w:spacing w:before="101" w:line="419" w:lineRule="auto"/>
        <w:ind w:left="2558" w:right="7569" w:firstLine="3"/>
      </w:pPr>
      <w:r>
        <w:rPr>
          <w:spacing w:val="-15"/>
        </w:rPr>
        <w:t>项目负责人：</w:t>
      </w:r>
      <w:r>
        <w:rPr>
          <w:spacing w:val="2"/>
        </w:rPr>
        <w:t xml:space="preserve"> </w:t>
      </w:r>
      <w:r>
        <w:rPr>
          <w:spacing w:val="5"/>
        </w:rPr>
        <w:t>电子邮箱：</w:t>
      </w:r>
      <w:r>
        <w:t xml:space="preserve">  联系电话：</w:t>
      </w:r>
    </w:p>
    <w:p>
      <w:pPr>
        <w:pStyle w:val="2"/>
        <w:spacing w:before="50" w:line="414" w:lineRule="auto"/>
        <w:ind w:left="2558" w:right="7817" w:firstLine="7"/>
      </w:pPr>
      <w:r>
        <w:rPr>
          <w:spacing w:val="-6"/>
        </w:rPr>
        <w:t>通讯地址：</w:t>
      </w:r>
      <w:r>
        <w:rPr>
          <w:spacing w:val="1"/>
        </w:rPr>
        <w:t xml:space="preserve"> </w:t>
      </w:r>
      <w:r>
        <w:rPr>
          <w:spacing w:val="-5"/>
        </w:rPr>
        <w:t>填表日期：</w:t>
      </w:r>
    </w:p>
    <w:p>
      <w:pPr>
        <w:spacing w:line="335" w:lineRule="auto"/>
        <w:rPr>
          <w:rFonts w:ascii="Arial"/>
          <w:sz w:val="21"/>
        </w:rPr>
      </w:pPr>
    </w:p>
    <w:p>
      <w:pPr>
        <w:spacing w:line="336" w:lineRule="auto"/>
        <w:rPr>
          <w:rFonts w:ascii="Arial"/>
          <w:sz w:val="21"/>
        </w:rPr>
      </w:pPr>
    </w:p>
    <w:p>
      <w:pPr>
        <w:pStyle w:val="2"/>
        <w:spacing w:before="101" w:line="343" w:lineRule="auto"/>
        <w:ind w:left="5057" w:right="4893" w:hanging="253"/>
      </w:pPr>
      <w:r>
        <w:rPr>
          <w:spacing w:val="5"/>
        </w:rPr>
        <w:t>浙江省教育厅制</w:t>
      </w:r>
      <w:r>
        <w:rPr>
          <w:spacing w:val="1"/>
        </w:rPr>
        <w:t xml:space="preserve"> </w:t>
      </w:r>
      <w:r>
        <w:rPr>
          <w:rFonts w:ascii="Times New Roman" w:hAnsi="Times New Roman" w:eastAsia="Times New Roman" w:cs="Times New Roman"/>
          <w:spacing w:val="-1"/>
        </w:rPr>
        <w:t>2024</w:t>
      </w:r>
      <w:r>
        <w:rPr>
          <w:rFonts w:ascii="Times New Roman" w:hAnsi="Times New Roman" w:eastAsia="Times New Roman" w:cs="Times New Roman"/>
          <w:spacing w:val="19"/>
          <w:w w:val="101"/>
        </w:rPr>
        <w:t xml:space="preserve"> </w:t>
      </w:r>
      <w:r>
        <w:rPr>
          <w:spacing w:val="-1"/>
        </w:rPr>
        <w:t>年</w:t>
      </w:r>
      <w:r>
        <w:rPr>
          <w:spacing w:val="-58"/>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32"/>
        </w:rPr>
        <w:t xml:space="preserve"> </w:t>
      </w:r>
      <w:r>
        <w:rPr>
          <w:spacing w:val="-1"/>
        </w:rPr>
        <w:t>月</w:t>
      </w:r>
    </w:p>
    <w:p>
      <w:pPr>
        <w:spacing w:line="343" w:lineRule="auto"/>
        <w:sectPr>
          <w:headerReference r:id="rId31" w:type="default"/>
          <w:footerReference r:id="rId32" w:type="default"/>
          <w:pgSz w:w="11906" w:h="16839"/>
          <w:pgMar w:top="400" w:right="0" w:bottom="1471" w:left="0" w:header="0" w:footer="1191"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01" w:line="223" w:lineRule="auto"/>
        <w:ind w:left="5266"/>
      </w:pPr>
      <w:r>
        <w:rPr>
          <w:spacing w:val="6"/>
        </w:rPr>
        <w:t>填写说明</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2"/>
        <w:spacing w:before="101" w:line="356" w:lineRule="auto"/>
        <w:ind w:left="1608" w:right="1708" w:firstLine="655"/>
      </w:pPr>
      <w:r>
        <w:rPr>
          <w:rFonts w:ascii="Times New Roman" w:hAnsi="Times New Roman" w:eastAsia="Times New Roman" w:cs="Times New Roman"/>
          <w:spacing w:val="10"/>
        </w:rPr>
        <w:t>1.</w:t>
      </w:r>
      <w:r>
        <w:rPr>
          <w:spacing w:val="10"/>
        </w:rPr>
        <w:t>本申报书由拟申报浙江省职业院校教师素质提高计划培</w:t>
      </w:r>
      <w:r>
        <w:t xml:space="preserve"> </w:t>
      </w:r>
      <w:r>
        <w:rPr>
          <w:spacing w:val="8"/>
        </w:rPr>
        <w:t>训项目承办单位填写，纸质材料与电子版内容一致。</w:t>
      </w:r>
    </w:p>
    <w:p>
      <w:pPr>
        <w:pStyle w:val="2"/>
        <w:spacing w:before="55" w:line="364" w:lineRule="auto"/>
        <w:ind w:left="1599" w:right="1708" w:firstLine="633"/>
      </w:pPr>
      <w:r>
        <w:rPr>
          <w:rFonts w:ascii="Times New Roman" w:hAnsi="Times New Roman" w:eastAsia="Times New Roman" w:cs="Times New Roman"/>
          <w:spacing w:val="9"/>
        </w:rPr>
        <w:t>2.</w:t>
      </w:r>
      <w:r>
        <w:rPr>
          <w:rFonts w:ascii="Times New Roman" w:hAnsi="Times New Roman" w:eastAsia="Times New Roman" w:cs="Times New Roman"/>
          <w:spacing w:val="-16"/>
        </w:rPr>
        <w:t xml:space="preserve"> </w:t>
      </w:r>
      <w:r>
        <w:rPr>
          <w:spacing w:val="9"/>
        </w:rPr>
        <w:t>申报书各项内容填写要实事求是，真实可</w:t>
      </w:r>
      <w:r>
        <w:rPr>
          <w:spacing w:val="8"/>
        </w:rPr>
        <w:t>靠。文字表达</w:t>
      </w:r>
      <w:r>
        <w:t xml:space="preserve"> </w:t>
      </w:r>
      <w:r>
        <w:rPr>
          <w:spacing w:val="5"/>
        </w:rPr>
        <w:t>要明确、简洁。表格可根据内容增减行数。</w:t>
      </w:r>
      <w:r>
        <w:rPr>
          <w:spacing w:val="-64"/>
        </w:rPr>
        <w:t xml:space="preserve"> </w:t>
      </w:r>
      <w:r>
        <w:rPr>
          <w:spacing w:val="5"/>
        </w:rPr>
        <w:t>申报单位应严格审</w:t>
      </w:r>
      <w:r>
        <w:t xml:space="preserve"> </w:t>
      </w:r>
      <w:r>
        <w:rPr>
          <w:spacing w:val="8"/>
        </w:rPr>
        <w:t>核，对所填内容的真实性负责，有佐证材料的需附佐证材料在</w:t>
      </w:r>
      <w:r>
        <w:rPr>
          <w:spacing w:val="10"/>
        </w:rPr>
        <w:t xml:space="preserve"> </w:t>
      </w:r>
      <w:r>
        <w:rPr>
          <w:spacing w:val="-2"/>
        </w:rPr>
        <w:t>后。</w:t>
      </w:r>
    </w:p>
    <w:p>
      <w:pPr>
        <w:pStyle w:val="2"/>
        <w:spacing w:before="48" w:line="222" w:lineRule="auto"/>
        <w:ind w:left="2240"/>
      </w:pPr>
      <w:r>
        <w:rPr>
          <w:rFonts w:ascii="Times New Roman" w:hAnsi="Times New Roman" w:eastAsia="Times New Roman" w:cs="Times New Roman"/>
          <w:spacing w:val="9"/>
        </w:rPr>
        <w:t>3.</w:t>
      </w:r>
      <w:r>
        <w:rPr>
          <w:spacing w:val="9"/>
        </w:rPr>
        <w:t>本申报书统一用</w:t>
      </w:r>
      <w:r>
        <w:rPr>
          <w:rFonts w:ascii="Times New Roman" w:hAnsi="Times New Roman" w:eastAsia="Times New Roman" w:cs="Times New Roman"/>
          <w:spacing w:val="9"/>
        </w:rPr>
        <w:t>A4</w:t>
      </w:r>
      <w:r>
        <w:rPr>
          <w:rFonts w:ascii="Times New Roman" w:hAnsi="Times New Roman" w:eastAsia="Times New Roman" w:cs="Times New Roman"/>
          <w:spacing w:val="30"/>
        </w:rPr>
        <w:t xml:space="preserve"> </w:t>
      </w:r>
      <w:r>
        <w:rPr>
          <w:spacing w:val="9"/>
        </w:rPr>
        <w:t>纸正反打印，一式</w:t>
      </w:r>
      <w:r>
        <w:rPr>
          <w:spacing w:val="-58"/>
        </w:rPr>
        <w:t xml:space="preserve"> </w:t>
      </w:r>
      <w:r>
        <w:rPr>
          <w:rFonts w:ascii="Times New Roman" w:hAnsi="Times New Roman" w:eastAsia="Times New Roman" w:cs="Times New Roman"/>
          <w:spacing w:val="9"/>
        </w:rPr>
        <w:t xml:space="preserve">5 </w:t>
      </w:r>
      <w:r>
        <w:rPr>
          <w:spacing w:val="9"/>
        </w:rPr>
        <w:t>份。</w:t>
      </w:r>
    </w:p>
    <w:p>
      <w:pPr>
        <w:spacing w:line="222" w:lineRule="auto"/>
        <w:sectPr>
          <w:headerReference r:id="rId33" w:type="default"/>
          <w:footerReference r:id="rId34" w:type="default"/>
          <w:pgSz w:w="11906" w:h="16839"/>
          <w:pgMar w:top="400" w:right="0" w:bottom="1471" w:left="0" w:header="0" w:footer="1191"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1" w:line="224" w:lineRule="auto"/>
        <w:ind w:left="4695"/>
        <w:rPr>
          <w:rFonts w:ascii="黑体" w:hAnsi="黑体" w:eastAsia="黑体" w:cs="黑体"/>
          <w:sz w:val="31"/>
          <w:szCs w:val="31"/>
        </w:rPr>
      </w:pPr>
      <w:r>
        <w:rPr>
          <w:rFonts w:ascii="黑体" w:hAnsi="黑体" w:eastAsia="黑体" w:cs="黑体"/>
          <w:spacing w:val="6"/>
          <w:sz w:val="31"/>
          <w:szCs w:val="31"/>
        </w:rPr>
        <w:t>一、单位基本情况</w:t>
      </w:r>
    </w:p>
    <w:p>
      <w:pPr>
        <w:spacing w:line="160" w:lineRule="exact"/>
      </w:pPr>
    </w:p>
    <w:tbl>
      <w:tblPr>
        <w:tblStyle w:val="5"/>
        <w:tblW w:w="8574" w:type="dxa"/>
        <w:tblInd w:w="16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904"/>
        <w:gridCol w:w="366"/>
        <w:gridCol w:w="607"/>
        <w:gridCol w:w="506"/>
        <w:gridCol w:w="745"/>
        <w:gridCol w:w="1627"/>
        <w:gridCol w:w="130"/>
        <w:gridCol w:w="955"/>
        <w:gridCol w:w="402"/>
        <w:gridCol w:w="1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06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78" w:line="216" w:lineRule="auto"/>
              <w:ind w:left="212"/>
            </w:pPr>
            <w:r>
              <w:rPr>
                <w:spacing w:val="-16"/>
              </w:rPr>
              <w:t>申报单</w:t>
            </w:r>
          </w:p>
          <w:p>
            <w:pPr>
              <w:pStyle w:val="6"/>
              <w:spacing w:before="32" w:line="216" w:lineRule="auto"/>
              <w:ind w:left="173"/>
            </w:pPr>
            <w:r>
              <w:rPr>
                <w:spacing w:val="-2"/>
              </w:rPr>
              <w:t>位基本</w:t>
            </w:r>
          </w:p>
          <w:p>
            <w:pPr>
              <w:pStyle w:val="6"/>
              <w:spacing w:before="30" w:line="217" w:lineRule="auto"/>
              <w:ind w:left="306"/>
            </w:pPr>
            <w:r>
              <w:rPr>
                <w:spacing w:val="-10"/>
              </w:rPr>
              <w:t>情况</w:t>
            </w:r>
          </w:p>
        </w:tc>
        <w:tc>
          <w:tcPr>
            <w:tcW w:w="1877" w:type="dxa"/>
            <w:gridSpan w:val="3"/>
            <w:vAlign w:val="top"/>
          </w:tcPr>
          <w:p>
            <w:pPr>
              <w:spacing w:line="304" w:lineRule="auto"/>
              <w:rPr>
                <w:rFonts w:ascii="Arial"/>
                <w:sz w:val="21"/>
              </w:rPr>
            </w:pPr>
          </w:p>
          <w:p>
            <w:pPr>
              <w:pStyle w:val="6"/>
              <w:spacing w:before="78" w:line="233" w:lineRule="auto"/>
              <w:ind w:left="204" w:right="207" w:hanging="88"/>
              <w:rPr>
                <w:sz w:val="20"/>
                <w:szCs w:val="20"/>
              </w:rPr>
            </w:pPr>
            <w:r>
              <w:rPr>
                <w:spacing w:val="-3"/>
              </w:rPr>
              <w:t>培训基地资质</w:t>
            </w:r>
            <w:r>
              <w:rPr>
                <w:spacing w:val="2"/>
              </w:rPr>
              <w:t xml:space="preserve">  </w:t>
            </w:r>
            <w:r>
              <w:rPr>
                <w:spacing w:val="8"/>
                <w:sz w:val="20"/>
                <w:szCs w:val="20"/>
              </w:rPr>
              <w:t>（可填写多项）</w:t>
            </w:r>
          </w:p>
        </w:tc>
        <w:tc>
          <w:tcPr>
            <w:tcW w:w="563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2" w:hRule="atLeast"/>
        </w:trPr>
        <w:tc>
          <w:tcPr>
            <w:tcW w:w="1060" w:type="dxa"/>
            <w:vMerge w:val="continue"/>
            <w:tcBorders>
              <w:top w:val="nil"/>
            </w:tcBorders>
            <w:vAlign w:val="top"/>
          </w:tcPr>
          <w:p>
            <w:pPr>
              <w:rPr>
                <w:rFonts w:ascii="Arial"/>
                <w:sz w:val="21"/>
              </w:rPr>
            </w:pPr>
          </w:p>
        </w:tc>
        <w:tc>
          <w:tcPr>
            <w:tcW w:w="7514" w:type="dxa"/>
            <w:gridSpan w:val="10"/>
            <w:vAlign w:val="top"/>
          </w:tcPr>
          <w:p>
            <w:pPr>
              <w:pStyle w:val="6"/>
              <w:spacing w:before="33" w:line="243" w:lineRule="auto"/>
              <w:ind w:left="118" w:right="106" w:hanging="10"/>
              <w:jc w:val="both"/>
              <w:rPr>
                <w:sz w:val="20"/>
                <w:szCs w:val="20"/>
              </w:rPr>
            </w:pPr>
            <w:r>
              <w:rPr>
                <w:spacing w:val="8"/>
                <w:sz w:val="20"/>
                <w:szCs w:val="20"/>
              </w:rPr>
              <w:t>（请说明本单位概况及该培训项目所依托的专业（群）在国内同行中的地位、优</w:t>
            </w:r>
            <w:r>
              <w:rPr>
                <w:spacing w:val="13"/>
                <w:sz w:val="20"/>
                <w:szCs w:val="20"/>
              </w:rPr>
              <w:t xml:space="preserve"> </w:t>
            </w:r>
            <w:r>
              <w:rPr>
                <w:spacing w:val="8"/>
                <w:sz w:val="20"/>
                <w:szCs w:val="20"/>
              </w:rPr>
              <w:t>势与特色；校内实验实训室、校内外实训基地，主要设备条件及在培训中运用情</w:t>
            </w:r>
            <w:r>
              <w:rPr>
                <w:spacing w:val="2"/>
                <w:sz w:val="20"/>
                <w:szCs w:val="20"/>
              </w:rPr>
              <w:t xml:space="preserve"> </w:t>
            </w:r>
            <w:r>
              <w:rPr>
                <w:spacing w:val="5"/>
                <w:sz w:val="20"/>
                <w:szCs w:val="20"/>
              </w:rPr>
              <w:t>况。不超过</w:t>
            </w:r>
            <w:r>
              <w:rPr>
                <w:spacing w:val="-31"/>
                <w:sz w:val="20"/>
                <w:szCs w:val="20"/>
              </w:rPr>
              <w:t xml:space="preserve"> </w:t>
            </w:r>
            <w:r>
              <w:rPr>
                <w:rFonts w:ascii="Times New Roman" w:hAnsi="Times New Roman" w:eastAsia="Times New Roman" w:cs="Times New Roman"/>
                <w:spacing w:val="5"/>
                <w:sz w:val="20"/>
                <w:szCs w:val="20"/>
              </w:rPr>
              <w:t>500</w:t>
            </w:r>
            <w:r>
              <w:rPr>
                <w:rFonts w:ascii="Times New Roman" w:hAnsi="Times New Roman" w:eastAsia="Times New Roman" w:cs="Times New Roman"/>
                <w:spacing w:val="23"/>
                <w:w w:val="101"/>
                <w:sz w:val="20"/>
                <w:szCs w:val="20"/>
              </w:rPr>
              <w:t xml:space="preserve"> </w:t>
            </w:r>
            <w:r>
              <w:rPr>
                <w:spacing w:val="5"/>
                <w:sz w:val="20"/>
                <w:szCs w:val="20"/>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60" w:type="dxa"/>
            <w:vMerge w:val="restart"/>
            <w:tcBorders>
              <w:bottom w:val="nil"/>
            </w:tcBorders>
            <w:vAlign w:val="top"/>
          </w:tcPr>
          <w:p>
            <w:pPr>
              <w:spacing w:line="378" w:lineRule="auto"/>
              <w:rPr>
                <w:rFonts w:ascii="Arial"/>
                <w:sz w:val="21"/>
              </w:rPr>
            </w:pPr>
          </w:p>
          <w:p>
            <w:pPr>
              <w:pStyle w:val="6"/>
              <w:spacing w:before="78" w:line="185" w:lineRule="auto"/>
              <w:ind w:left="182"/>
            </w:pPr>
            <w:r>
              <w:rPr>
                <w:spacing w:val="-6"/>
              </w:rPr>
              <w:t>近三年</w:t>
            </w:r>
          </w:p>
          <w:p>
            <w:pPr>
              <w:pStyle w:val="6"/>
              <w:spacing w:line="184" w:lineRule="auto"/>
              <w:ind w:left="217"/>
            </w:pPr>
            <w:r>
              <w:rPr>
                <w:spacing w:val="-17"/>
              </w:rPr>
              <w:t>已承担</w:t>
            </w:r>
          </w:p>
          <w:p>
            <w:pPr>
              <w:pStyle w:val="6"/>
              <w:spacing w:line="184" w:lineRule="auto"/>
              <w:ind w:left="182"/>
            </w:pPr>
            <w:r>
              <w:rPr>
                <w:spacing w:val="-6"/>
              </w:rPr>
              <w:t>过的相</w:t>
            </w:r>
          </w:p>
          <w:p>
            <w:pPr>
              <w:pStyle w:val="6"/>
              <w:spacing w:before="1" w:line="184" w:lineRule="auto"/>
              <w:ind w:left="187"/>
            </w:pPr>
            <w:r>
              <w:rPr>
                <w:spacing w:val="-7"/>
              </w:rPr>
              <w:t>关培训</w:t>
            </w:r>
          </w:p>
          <w:p>
            <w:pPr>
              <w:pStyle w:val="6"/>
              <w:spacing w:before="1" w:line="184" w:lineRule="auto"/>
              <w:ind w:left="180"/>
            </w:pPr>
            <w:r>
              <w:rPr>
                <w:spacing w:val="-5"/>
              </w:rPr>
              <w:t>项目情</w:t>
            </w:r>
          </w:p>
          <w:p>
            <w:pPr>
              <w:pStyle w:val="6"/>
              <w:spacing w:line="219" w:lineRule="auto"/>
              <w:ind w:left="424"/>
            </w:pPr>
            <w:r>
              <w:t>况</w:t>
            </w:r>
          </w:p>
        </w:tc>
        <w:tc>
          <w:tcPr>
            <w:tcW w:w="1270" w:type="dxa"/>
            <w:gridSpan w:val="2"/>
            <w:vAlign w:val="top"/>
          </w:tcPr>
          <w:p>
            <w:pPr>
              <w:pStyle w:val="6"/>
              <w:spacing w:before="36" w:line="223" w:lineRule="auto"/>
              <w:ind w:left="397" w:right="153" w:hanging="233"/>
            </w:pPr>
            <w:r>
              <w:rPr>
                <w:spacing w:val="-4"/>
              </w:rPr>
              <w:t>培训项目</w:t>
            </w:r>
            <w:r>
              <w:rPr>
                <w:spacing w:val="2"/>
              </w:rPr>
              <w:t xml:space="preserve"> </w:t>
            </w:r>
            <w:r>
              <w:rPr>
                <w:spacing w:val="-3"/>
              </w:rPr>
              <w:t>名称</w:t>
            </w:r>
          </w:p>
        </w:tc>
        <w:tc>
          <w:tcPr>
            <w:tcW w:w="1858" w:type="dxa"/>
            <w:gridSpan w:val="3"/>
            <w:vAlign w:val="top"/>
          </w:tcPr>
          <w:p>
            <w:pPr>
              <w:pStyle w:val="6"/>
              <w:spacing w:before="193" w:line="217" w:lineRule="auto"/>
              <w:ind w:left="218"/>
            </w:pPr>
            <w:r>
              <w:rPr>
                <w:spacing w:val="-3"/>
              </w:rPr>
              <w:t>培训举办机构</w:t>
            </w:r>
          </w:p>
        </w:tc>
        <w:tc>
          <w:tcPr>
            <w:tcW w:w="1757" w:type="dxa"/>
            <w:gridSpan w:val="2"/>
            <w:vAlign w:val="top"/>
          </w:tcPr>
          <w:p>
            <w:pPr>
              <w:pStyle w:val="6"/>
              <w:spacing w:before="193" w:line="217" w:lineRule="auto"/>
              <w:ind w:left="168"/>
            </w:pPr>
            <w:r>
              <w:rPr>
                <w:spacing w:val="-3"/>
              </w:rPr>
              <w:t>培训服务对象</w:t>
            </w:r>
          </w:p>
        </w:tc>
        <w:tc>
          <w:tcPr>
            <w:tcW w:w="1357" w:type="dxa"/>
            <w:gridSpan w:val="2"/>
            <w:vAlign w:val="top"/>
          </w:tcPr>
          <w:p>
            <w:pPr>
              <w:pStyle w:val="6"/>
              <w:spacing w:before="36" w:line="223" w:lineRule="auto"/>
              <w:ind w:left="225" w:right="193" w:firstLine="22"/>
            </w:pPr>
            <w:r>
              <w:rPr>
                <w:spacing w:val="-13"/>
              </w:rPr>
              <w:t>已培训学</w:t>
            </w:r>
            <w:r>
              <w:rPr>
                <w:spacing w:val="1"/>
              </w:rPr>
              <w:t xml:space="preserve"> </w:t>
            </w:r>
            <w:r>
              <w:rPr>
                <w:spacing w:val="-7"/>
              </w:rPr>
              <w:t>员总人数</w:t>
            </w:r>
          </w:p>
        </w:tc>
        <w:tc>
          <w:tcPr>
            <w:tcW w:w="1272" w:type="dxa"/>
            <w:vAlign w:val="top"/>
          </w:tcPr>
          <w:p>
            <w:pPr>
              <w:pStyle w:val="6"/>
              <w:spacing w:before="36" w:line="223" w:lineRule="auto"/>
              <w:ind w:left="412" w:right="152" w:hanging="244"/>
            </w:pPr>
            <w:r>
              <w:rPr>
                <w:spacing w:val="-4"/>
              </w:rPr>
              <w:t>社会反响</w:t>
            </w:r>
            <w:r>
              <w:t xml:space="preserve"> </w:t>
            </w:r>
            <w:r>
              <w:rPr>
                <w:spacing w:val="-10"/>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pPr>
              <w:rPr>
                <w:rFonts w:ascii="Arial"/>
                <w:sz w:val="21"/>
              </w:rPr>
            </w:pPr>
          </w:p>
        </w:tc>
        <w:tc>
          <w:tcPr>
            <w:tcW w:w="1270" w:type="dxa"/>
            <w:gridSpan w:val="2"/>
            <w:vAlign w:val="top"/>
          </w:tcPr>
          <w:p>
            <w:pPr>
              <w:rPr>
                <w:rFonts w:ascii="Arial"/>
                <w:sz w:val="21"/>
              </w:rPr>
            </w:pPr>
          </w:p>
        </w:tc>
        <w:tc>
          <w:tcPr>
            <w:tcW w:w="1858" w:type="dxa"/>
            <w:gridSpan w:val="3"/>
            <w:vAlign w:val="top"/>
          </w:tcPr>
          <w:p>
            <w:pPr>
              <w:rPr>
                <w:rFonts w:ascii="Arial"/>
                <w:sz w:val="21"/>
              </w:rPr>
            </w:pPr>
          </w:p>
        </w:tc>
        <w:tc>
          <w:tcPr>
            <w:tcW w:w="1757" w:type="dxa"/>
            <w:gridSpan w:val="2"/>
            <w:vAlign w:val="top"/>
          </w:tcPr>
          <w:p>
            <w:pPr>
              <w:rPr>
                <w:rFonts w:ascii="Arial"/>
                <w:sz w:val="21"/>
              </w:rPr>
            </w:pPr>
          </w:p>
        </w:tc>
        <w:tc>
          <w:tcPr>
            <w:tcW w:w="1357" w:type="dxa"/>
            <w:gridSpan w:val="2"/>
            <w:vAlign w:val="top"/>
          </w:tcPr>
          <w:p>
            <w:pPr>
              <w:rPr>
                <w:rFonts w:ascii="Arial"/>
                <w:sz w:val="21"/>
              </w:rPr>
            </w:pPr>
          </w:p>
        </w:tc>
        <w:tc>
          <w:tcPr>
            <w:tcW w:w="1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pPr>
              <w:rPr>
                <w:rFonts w:ascii="Arial"/>
                <w:sz w:val="21"/>
              </w:rPr>
            </w:pPr>
          </w:p>
        </w:tc>
        <w:tc>
          <w:tcPr>
            <w:tcW w:w="1270" w:type="dxa"/>
            <w:gridSpan w:val="2"/>
            <w:vAlign w:val="top"/>
          </w:tcPr>
          <w:p>
            <w:pPr>
              <w:rPr>
                <w:rFonts w:ascii="Arial"/>
                <w:sz w:val="21"/>
              </w:rPr>
            </w:pPr>
          </w:p>
        </w:tc>
        <w:tc>
          <w:tcPr>
            <w:tcW w:w="1858" w:type="dxa"/>
            <w:gridSpan w:val="3"/>
            <w:vAlign w:val="top"/>
          </w:tcPr>
          <w:p>
            <w:pPr>
              <w:rPr>
                <w:rFonts w:ascii="Arial"/>
                <w:sz w:val="21"/>
              </w:rPr>
            </w:pPr>
          </w:p>
        </w:tc>
        <w:tc>
          <w:tcPr>
            <w:tcW w:w="1757" w:type="dxa"/>
            <w:gridSpan w:val="2"/>
            <w:vAlign w:val="top"/>
          </w:tcPr>
          <w:p>
            <w:pPr>
              <w:rPr>
                <w:rFonts w:ascii="Arial"/>
                <w:sz w:val="21"/>
              </w:rPr>
            </w:pPr>
          </w:p>
        </w:tc>
        <w:tc>
          <w:tcPr>
            <w:tcW w:w="1357" w:type="dxa"/>
            <w:gridSpan w:val="2"/>
            <w:vAlign w:val="top"/>
          </w:tcPr>
          <w:p>
            <w:pPr>
              <w:rPr>
                <w:rFonts w:ascii="Arial"/>
                <w:sz w:val="21"/>
              </w:rPr>
            </w:pPr>
          </w:p>
        </w:tc>
        <w:tc>
          <w:tcPr>
            <w:tcW w:w="1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bottom w:val="nil"/>
            </w:tcBorders>
            <w:vAlign w:val="top"/>
          </w:tcPr>
          <w:p>
            <w:pPr>
              <w:rPr>
                <w:rFonts w:ascii="Arial"/>
                <w:sz w:val="21"/>
              </w:rPr>
            </w:pPr>
          </w:p>
        </w:tc>
        <w:tc>
          <w:tcPr>
            <w:tcW w:w="1270" w:type="dxa"/>
            <w:gridSpan w:val="2"/>
            <w:vAlign w:val="top"/>
          </w:tcPr>
          <w:p>
            <w:pPr>
              <w:rPr>
                <w:rFonts w:ascii="Arial"/>
                <w:sz w:val="21"/>
              </w:rPr>
            </w:pPr>
          </w:p>
        </w:tc>
        <w:tc>
          <w:tcPr>
            <w:tcW w:w="1858" w:type="dxa"/>
            <w:gridSpan w:val="3"/>
            <w:vAlign w:val="top"/>
          </w:tcPr>
          <w:p>
            <w:pPr>
              <w:rPr>
                <w:rFonts w:ascii="Arial"/>
                <w:sz w:val="21"/>
              </w:rPr>
            </w:pPr>
          </w:p>
        </w:tc>
        <w:tc>
          <w:tcPr>
            <w:tcW w:w="1757" w:type="dxa"/>
            <w:gridSpan w:val="2"/>
            <w:vAlign w:val="top"/>
          </w:tcPr>
          <w:p>
            <w:pPr>
              <w:rPr>
                <w:rFonts w:ascii="Arial"/>
                <w:sz w:val="21"/>
              </w:rPr>
            </w:pPr>
          </w:p>
        </w:tc>
        <w:tc>
          <w:tcPr>
            <w:tcW w:w="1357" w:type="dxa"/>
            <w:gridSpan w:val="2"/>
            <w:vAlign w:val="top"/>
          </w:tcPr>
          <w:p>
            <w:pPr>
              <w:rPr>
                <w:rFonts w:ascii="Arial"/>
                <w:sz w:val="21"/>
              </w:rPr>
            </w:pPr>
          </w:p>
        </w:tc>
        <w:tc>
          <w:tcPr>
            <w:tcW w:w="1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060" w:type="dxa"/>
            <w:vMerge w:val="continue"/>
            <w:tcBorders>
              <w:top w:val="nil"/>
            </w:tcBorders>
            <w:vAlign w:val="top"/>
          </w:tcPr>
          <w:p>
            <w:pPr>
              <w:rPr>
                <w:rFonts w:ascii="Arial"/>
                <w:sz w:val="21"/>
              </w:rPr>
            </w:pPr>
          </w:p>
        </w:tc>
        <w:tc>
          <w:tcPr>
            <w:tcW w:w="1270" w:type="dxa"/>
            <w:gridSpan w:val="2"/>
            <w:vAlign w:val="top"/>
          </w:tcPr>
          <w:p>
            <w:pPr>
              <w:rPr>
                <w:rFonts w:ascii="Arial"/>
                <w:sz w:val="21"/>
              </w:rPr>
            </w:pPr>
          </w:p>
        </w:tc>
        <w:tc>
          <w:tcPr>
            <w:tcW w:w="1858" w:type="dxa"/>
            <w:gridSpan w:val="3"/>
            <w:vAlign w:val="top"/>
          </w:tcPr>
          <w:p>
            <w:pPr>
              <w:rPr>
                <w:rFonts w:ascii="Arial"/>
                <w:sz w:val="21"/>
              </w:rPr>
            </w:pPr>
          </w:p>
        </w:tc>
        <w:tc>
          <w:tcPr>
            <w:tcW w:w="1757" w:type="dxa"/>
            <w:gridSpan w:val="2"/>
            <w:vAlign w:val="top"/>
          </w:tcPr>
          <w:p>
            <w:pPr>
              <w:rPr>
                <w:rFonts w:ascii="Arial"/>
                <w:sz w:val="21"/>
              </w:rPr>
            </w:pPr>
          </w:p>
        </w:tc>
        <w:tc>
          <w:tcPr>
            <w:tcW w:w="1357" w:type="dxa"/>
            <w:gridSpan w:val="2"/>
            <w:vAlign w:val="top"/>
          </w:tcPr>
          <w:p>
            <w:pPr>
              <w:rPr>
                <w:rFonts w:ascii="Arial"/>
                <w:sz w:val="21"/>
              </w:rPr>
            </w:pPr>
          </w:p>
        </w:tc>
        <w:tc>
          <w:tcPr>
            <w:tcW w:w="12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574" w:type="dxa"/>
            <w:gridSpan w:val="11"/>
            <w:vAlign w:val="top"/>
          </w:tcPr>
          <w:p>
            <w:pPr>
              <w:pStyle w:val="6"/>
              <w:spacing w:before="123" w:line="218" w:lineRule="auto"/>
              <w:ind w:left="3576"/>
            </w:pPr>
            <w:r>
              <w:rPr>
                <w:spacing w:val="-3"/>
              </w:rPr>
              <w:t>项目管理团队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restart"/>
            <w:tcBorders>
              <w:bottom w:val="nil"/>
            </w:tcBorders>
            <w:vAlign w:val="top"/>
          </w:tcPr>
          <w:p>
            <w:pPr>
              <w:pStyle w:val="6"/>
              <w:spacing w:before="244" w:line="224" w:lineRule="auto"/>
              <w:ind w:left="293"/>
            </w:pPr>
            <w:r>
              <w:rPr>
                <w:spacing w:val="-3"/>
              </w:rPr>
              <w:t>基地</w:t>
            </w:r>
          </w:p>
          <w:p>
            <w:pPr>
              <w:pStyle w:val="6"/>
              <w:spacing w:before="20" w:line="217" w:lineRule="auto"/>
              <w:ind w:left="178"/>
            </w:pPr>
            <w:r>
              <w:rPr>
                <w:spacing w:val="-4"/>
              </w:rPr>
              <w:t>管理部</w:t>
            </w:r>
          </w:p>
          <w:p>
            <w:pPr>
              <w:pStyle w:val="6"/>
              <w:spacing w:before="27" w:line="216" w:lineRule="auto"/>
              <w:ind w:left="204"/>
            </w:pPr>
            <w:r>
              <w:rPr>
                <w:spacing w:val="-13"/>
              </w:rPr>
              <w:t>门负责</w:t>
            </w:r>
          </w:p>
          <w:p>
            <w:pPr>
              <w:pStyle w:val="6"/>
              <w:spacing w:before="31" w:line="221" w:lineRule="auto"/>
              <w:ind w:left="419"/>
            </w:pPr>
            <w:r>
              <w:t>人</w:t>
            </w:r>
          </w:p>
        </w:tc>
        <w:tc>
          <w:tcPr>
            <w:tcW w:w="904" w:type="dxa"/>
            <w:vAlign w:val="top"/>
          </w:tcPr>
          <w:p>
            <w:pPr>
              <w:pStyle w:val="6"/>
              <w:spacing w:before="136" w:line="219" w:lineRule="auto"/>
              <w:ind w:left="216"/>
            </w:pPr>
            <w:r>
              <w:rPr>
                <w:spacing w:val="-5"/>
              </w:rPr>
              <w:t>姓名</w:t>
            </w:r>
          </w:p>
        </w:tc>
        <w:tc>
          <w:tcPr>
            <w:tcW w:w="1479" w:type="dxa"/>
            <w:gridSpan w:val="3"/>
            <w:vAlign w:val="top"/>
          </w:tcPr>
          <w:p>
            <w:pPr>
              <w:rPr>
                <w:rFonts w:ascii="Arial"/>
                <w:sz w:val="21"/>
              </w:rPr>
            </w:pPr>
          </w:p>
        </w:tc>
        <w:tc>
          <w:tcPr>
            <w:tcW w:w="3457" w:type="dxa"/>
            <w:gridSpan w:val="4"/>
            <w:vAlign w:val="top"/>
          </w:tcPr>
          <w:p>
            <w:pPr>
              <w:pStyle w:val="6"/>
              <w:spacing w:before="136" w:line="218" w:lineRule="auto"/>
              <w:ind w:left="1506"/>
            </w:pPr>
            <w:r>
              <w:rPr>
                <w:spacing w:val="-10"/>
              </w:rPr>
              <w:t>职务</w:t>
            </w: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continue"/>
            <w:tcBorders>
              <w:top w:val="nil"/>
              <w:bottom w:val="nil"/>
            </w:tcBorders>
            <w:vAlign w:val="top"/>
          </w:tcPr>
          <w:p>
            <w:pPr>
              <w:rPr>
                <w:rFonts w:ascii="Arial"/>
                <w:sz w:val="21"/>
              </w:rPr>
            </w:pPr>
          </w:p>
        </w:tc>
        <w:tc>
          <w:tcPr>
            <w:tcW w:w="904" w:type="dxa"/>
            <w:vAlign w:val="top"/>
          </w:tcPr>
          <w:p>
            <w:pPr>
              <w:pStyle w:val="6"/>
              <w:spacing w:before="137" w:line="217" w:lineRule="auto"/>
              <w:ind w:left="226"/>
            </w:pPr>
            <w:r>
              <w:rPr>
                <w:spacing w:val="-10"/>
              </w:rPr>
              <w:t>手机</w:t>
            </w:r>
          </w:p>
        </w:tc>
        <w:tc>
          <w:tcPr>
            <w:tcW w:w="1479" w:type="dxa"/>
            <w:gridSpan w:val="3"/>
            <w:vAlign w:val="top"/>
          </w:tcPr>
          <w:p>
            <w:pPr>
              <w:rPr>
                <w:rFonts w:ascii="Arial"/>
                <w:sz w:val="21"/>
              </w:rPr>
            </w:pPr>
          </w:p>
        </w:tc>
        <w:tc>
          <w:tcPr>
            <w:tcW w:w="3457" w:type="dxa"/>
            <w:gridSpan w:val="4"/>
            <w:vAlign w:val="top"/>
          </w:tcPr>
          <w:p>
            <w:pPr>
              <w:pStyle w:val="6"/>
              <w:spacing w:before="138" w:line="219" w:lineRule="auto"/>
              <w:ind w:left="1506"/>
            </w:pPr>
            <w:r>
              <w:rPr>
                <w:spacing w:val="-10"/>
              </w:rPr>
              <w:t>办公</w:t>
            </w: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60" w:type="dxa"/>
            <w:vMerge w:val="continue"/>
            <w:tcBorders>
              <w:top w:val="nil"/>
            </w:tcBorders>
            <w:vAlign w:val="top"/>
          </w:tcPr>
          <w:p>
            <w:pPr>
              <w:rPr>
                <w:rFonts w:ascii="Arial"/>
                <w:sz w:val="21"/>
              </w:rPr>
            </w:pPr>
          </w:p>
        </w:tc>
        <w:tc>
          <w:tcPr>
            <w:tcW w:w="904" w:type="dxa"/>
            <w:vAlign w:val="top"/>
          </w:tcPr>
          <w:p>
            <w:pPr>
              <w:pStyle w:val="6"/>
              <w:spacing w:before="39" w:line="222" w:lineRule="auto"/>
              <w:ind w:left="219" w:right="212" w:hanging="1"/>
            </w:pPr>
            <w:r>
              <w:rPr>
                <w:spacing w:val="-6"/>
              </w:rPr>
              <w:t>承担</w:t>
            </w:r>
            <w:r>
              <w:t xml:space="preserve"> </w:t>
            </w:r>
            <w:r>
              <w:rPr>
                <w:spacing w:val="-7"/>
              </w:rPr>
              <w:t>任务</w:t>
            </w:r>
          </w:p>
        </w:tc>
        <w:tc>
          <w:tcPr>
            <w:tcW w:w="661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restart"/>
            <w:tcBorders>
              <w:bottom w:val="nil"/>
            </w:tcBorders>
            <w:vAlign w:val="top"/>
          </w:tcPr>
          <w:p>
            <w:pPr>
              <w:spacing w:line="475" w:lineRule="auto"/>
              <w:rPr>
                <w:rFonts w:ascii="Arial"/>
                <w:sz w:val="21"/>
              </w:rPr>
            </w:pPr>
          </w:p>
          <w:p>
            <w:pPr>
              <w:pStyle w:val="6"/>
              <w:spacing w:before="78" w:line="229" w:lineRule="auto"/>
              <w:ind w:left="189" w:right="167" w:firstLine="110"/>
            </w:pPr>
            <w:r>
              <w:rPr>
                <w:spacing w:val="-7"/>
              </w:rPr>
              <w:t>项目</w:t>
            </w:r>
            <w:r>
              <w:t xml:space="preserve">  </w:t>
            </w:r>
            <w:r>
              <w:rPr>
                <w:spacing w:val="-8"/>
              </w:rPr>
              <w:t>负责人</w:t>
            </w:r>
          </w:p>
        </w:tc>
        <w:tc>
          <w:tcPr>
            <w:tcW w:w="904" w:type="dxa"/>
            <w:vAlign w:val="top"/>
          </w:tcPr>
          <w:p>
            <w:pPr>
              <w:pStyle w:val="6"/>
              <w:spacing w:before="136" w:line="219" w:lineRule="auto"/>
              <w:ind w:left="216"/>
            </w:pPr>
            <w:r>
              <w:rPr>
                <w:spacing w:val="-5"/>
              </w:rPr>
              <w:t>姓名</w:t>
            </w:r>
          </w:p>
        </w:tc>
        <w:tc>
          <w:tcPr>
            <w:tcW w:w="1479" w:type="dxa"/>
            <w:gridSpan w:val="3"/>
            <w:vAlign w:val="top"/>
          </w:tcPr>
          <w:p>
            <w:pPr>
              <w:rPr>
                <w:rFonts w:ascii="Arial"/>
                <w:sz w:val="21"/>
              </w:rPr>
            </w:pPr>
          </w:p>
        </w:tc>
        <w:tc>
          <w:tcPr>
            <w:tcW w:w="3457" w:type="dxa"/>
            <w:gridSpan w:val="4"/>
            <w:vAlign w:val="top"/>
          </w:tcPr>
          <w:p>
            <w:pPr>
              <w:pStyle w:val="6"/>
              <w:spacing w:before="135" w:line="218" w:lineRule="auto"/>
              <w:ind w:left="1506"/>
            </w:pPr>
            <w:r>
              <w:rPr>
                <w:spacing w:val="-10"/>
              </w:rPr>
              <w:t>职务</w:t>
            </w: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60" w:type="dxa"/>
            <w:vMerge w:val="continue"/>
            <w:tcBorders>
              <w:top w:val="nil"/>
              <w:bottom w:val="nil"/>
            </w:tcBorders>
            <w:vAlign w:val="top"/>
          </w:tcPr>
          <w:p>
            <w:pPr>
              <w:rPr>
                <w:rFonts w:ascii="Arial"/>
                <w:sz w:val="21"/>
              </w:rPr>
            </w:pPr>
          </w:p>
        </w:tc>
        <w:tc>
          <w:tcPr>
            <w:tcW w:w="904" w:type="dxa"/>
            <w:vAlign w:val="top"/>
          </w:tcPr>
          <w:p>
            <w:pPr>
              <w:pStyle w:val="6"/>
              <w:spacing w:before="137" w:line="217" w:lineRule="auto"/>
              <w:ind w:left="226"/>
            </w:pPr>
            <w:r>
              <w:rPr>
                <w:spacing w:val="-10"/>
              </w:rPr>
              <w:t>手机</w:t>
            </w:r>
          </w:p>
        </w:tc>
        <w:tc>
          <w:tcPr>
            <w:tcW w:w="1479" w:type="dxa"/>
            <w:gridSpan w:val="3"/>
            <w:vAlign w:val="top"/>
          </w:tcPr>
          <w:p>
            <w:pPr>
              <w:rPr>
                <w:rFonts w:ascii="Arial"/>
                <w:sz w:val="21"/>
              </w:rPr>
            </w:pPr>
          </w:p>
        </w:tc>
        <w:tc>
          <w:tcPr>
            <w:tcW w:w="3457" w:type="dxa"/>
            <w:gridSpan w:val="4"/>
            <w:vAlign w:val="top"/>
          </w:tcPr>
          <w:p>
            <w:pPr>
              <w:pStyle w:val="6"/>
              <w:spacing w:before="137" w:line="219" w:lineRule="auto"/>
              <w:ind w:left="1506"/>
            </w:pPr>
            <w:r>
              <w:rPr>
                <w:spacing w:val="-10"/>
              </w:rPr>
              <w:t>办公</w:t>
            </w: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60" w:type="dxa"/>
            <w:vMerge w:val="continue"/>
            <w:tcBorders>
              <w:top w:val="nil"/>
            </w:tcBorders>
            <w:vAlign w:val="top"/>
          </w:tcPr>
          <w:p>
            <w:pPr>
              <w:rPr>
                <w:rFonts w:ascii="Arial"/>
                <w:sz w:val="21"/>
              </w:rPr>
            </w:pPr>
          </w:p>
        </w:tc>
        <w:tc>
          <w:tcPr>
            <w:tcW w:w="904" w:type="dxa"/>
            <w:vAlign w:val="top"/>
          </w:tcPr>
          <w:p>
            <w:pPr>
              <w:pStyle w:val="6"/>
              <w:spacing w:before="41" w:line="221" w:lineRule="auto"/>
              <w:ind w:left="219" w:right="212" w:hanging="1"/>
            </w:pPr>
            <w:r>
              <w:rPr>
                <w:spacing w:val="-6"/>
              </w:rPr>
              <w:t>承担</w:t>
            </w:r>
            <w:r>
              <w:t xml:space="preserve"> </w:t>
            </w:r>
            <w:r>
              <w:rPr>
                <w:spacing w:val="-7"/>
              </w:rPr>
              <w:t>任务</w:t>
            </w:r>
          </w:p>
        </w:tc>
        <w:tc>
          <w:tcPr>
            <w:tcW w:w="661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restart"/>
            <w:tcBorders>
              <w:bottom w:val="nil"/>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78" w:line="229" w:lineRule="auto"/>
              <w:ind w:left="180" w:right="167"/>
            </w:pPr>
            <w:r>
              <w:rPr>
                <w:spacing w:val="-5"/>
              </w:rPr>
              <w:t>项目管</w:t>
            </w:r>
            <w:r>
              <w:rPr>
                <w:spacing w:val="1"/>
              </w:rPr>
              <w:t xml:space="preserve"> </w:t>
            </w:r>
            <w:r>
              <w:rPr>
                <w:spacing w:val="-5"/>
              </w:rPr>
              <w:t>理成员</w:t>
            </w:r>
          </w:p>
        </w:tc>
        <w:tc>
          <w:tcPr>
            <w:tcW w:w="904" w:type="dxa"/>
            <w:vAlign w:val="top"/>
          </w:tcPr>
          <w:p>
            <w:pPr>
              <w:pStyle w:val="6"/>
              <w:spacing w:before="138" w:line="217" w:lineRule="auto"/>
              <w:ind w:left="214"/>
            </w:pPr>
            <w:r>
              <w:rPr>
                <w:spacing w:val="-4"/>
              </w:rPr>
              <w:t>序号</w:t>
            </w:r>
          </w:p>
        </w:tc>
        <w:tc>
          <w:tcPr>
            <w:tcW w:w="1479" w:type="dxa"/>
            <w:gridSpan w:val="3"/>
            <w:vAlign w:val="top"/>
          </w:tcPr>
          <w:p>
            <w:pPr>
              <w:pStyle w:val="6"/>
              <w:spacing w:before="139" w:line="219" w:lineRule="auto"/>
              <w:ind w:left="505"/>
            </w:pPr>
            <w:r>
              <w:rPr>
                <w:spacing w:val="-5"/>
              </w:rPr>
              <w:t>姓名</w:t>
            </w:r>
          </w:p>
        </w:tc>
        <w:tc>
          <w:tcPr>
            <w:tcW w:w="2372" w:type="dxa"/>
            <w:gridSpan w:val="2"/>
            <w:vAlign w:val="top"/>
          </w:tcPr>
          <w:p>
            <w:pPr>
              <w:pStyle w:val="6"/>
              <w:spacing w:before="139" w:line="216" w:lineRule="auto"/>
              <w:ind w:left="953"/>
            </w:pPr>
            <w:r>
              <w:rPr>
                <w:spacing w:val="-5"/>
              </w:rPr>
              <w:t>部门</w:t>
            </w:r>
          </w:p>
        </w:tc>
        <w:tc>
          <w:tcPr>
            <w:tcW w:w="1085" w:type="dxa"/>
            <w:gridSpan w:val="2"/>
            <w:vAlign w:val="top"/>
          </w:tcPr>
          <w:p>
            <w:pPr>
              <w:pStyle w:val="6"/>
              <w:spacing w:before="138" w:line="218" w:lineRule="auto"/>
              <w:ind w:left="322"/>
            </w:pPr>
            <w:r>
              <w:rPr>
                <w:spacing w:val="-10"/>
              </w:rPr>
              <w:t>职务</w:t>
            </w:r>
          </w:p>
        </w:tc>
        <w:tc>
          <w:tcPr>
            <w:tcW w:w="1674" w:type="dxa"/>
            <w:gridSpan w:val="2"/>
            <w:vAlign w:val="top"/>
          </w:tcPr>
          <w:p>
            <w:pPr>
              <w:pStyle w:val="6"/>
              <w:spacing w:before="138" w:line="218" w:lineRule="auto"/>
              <w:ind w:left="119"/>
            </w:pPr>
            <w:r>
              <w:rPr>
                <w:spacing w:val="-3"/>
              </w:rPr>
              <w:t>承担任务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pPr>
              <w:rPr>
                <w:rFonts w:ascii="Arial"/>
                <w:sz w:val="21"/>
              </w:rPr>
            </w:pPr>
          </w:p>
        </w:tc>
        <w:tc>
          <w:tcPr>
            <w:tcW w:w="904" w:type="dxa"/>
            <w:vAlign w:val="top"/>
          </w:tcPr>
          <w:p>
            <w:pPr>
              <w:spacing w:before="178" w:line="188" w:lineRule="auto"/>
              <w:ind w:left="41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79" w:type="dxa"/>
            <w:gridSpan w:val="3"/>
            <w:vAlign w:val="top"/>
          </w:tcPr>
          <w:p>
            <w:pPr>
              <w:rPr>
                <w:rFonts w:ascii="Arial"/>
                <w:sz w:val="21"/>
              </w:rPr>
            </w:pPr>
          </w:p>
        </w:tc>
        <w:tc>
          <w:tcPr>
            <w:tcW w:w="2372" w:type="dxa"/>
            <w:gridSpan w:val="2"/>
            <w:vAlign w:val="top"/>
          </w:tcPr>
          <w:p>
            <w:pPr>
              <w:rPr>
                <w:rFonts w:ascii="Arial"/>
                <w:sz w:val="21"/>
              </w:rPr>
            </w:pPr>
          </w:p>
        </w:tc>
        <w:tc>
          <w:tcPr>
            <w:tcW w:w="1085" w:type="dxa"/>
            <w:gridSpan w:val="2"/>
            <w:vAlign w:val="top"/>
          </w:tcPr>
          <w:p>
            <w:pPr>
              <w:rPr>
                <w:rFonts w:ascii="Arial"/>
                <w:sz w:val="21"/>
              </w:rPr>
            </w:pP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pPr>
              <w:rPr>
                <w:rFonts w:ascii="Arial"/>
                <w:sz w:val="21"/>
              </w:rPr>
            </w:pPr>
          </w:p>
        </w:tc>
        <w:tc>
          <w:tcPr>
            <w:tcW w:w="904" w:type="dxa"/>
            <w:vAlign w:val="top"/>
          </w:tcPr>
          <w:p>
            <w:pPr>
              <w:spacing w:before="179" w:line="188" w:lineRule="auto"/>
              <w:ind w:left="39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79" w:type="dxa"/>
            <w:gridSpan w:val="3"/>
            <w:vAlign w:val="top"/>
          </w:tcPr>
          <w:p>
            <w:pPr>
              <w:rPr>
                <w:rFonts w:ascii="Arial"/>
                <w:sz w:val="21"/>
              </w:rPr>
            </w:pPr>
          </w:p>
        </w:tc>
        <w:tc>
          <w:tcPr>
            <w:tcW w:w="2372" w:type="dxa"/>
            <w:gridSpan w:val="2"/>
            <w:vAlign w:val="top"/>
          </w:tcPr>
          <w:p>
            <w:pPr>
              <w:rPr>
                <w:rFonts w:ascii="Arial"/>
                <w:sz w:val="21"/>
              </w:rPr>
            </w:pPr>
          </w:p>
        </w:tc>
        <w:tc>
          <w:tcPr>
            <w:tcW w:w="1085" w:type="dxa"/>
            <w:gridSpan w:val="2"/>
            <w:vAlign w:val="top"/>
          </w:tcPr>
          <w:p>
            <w:pPr>
              <w:rPr>
                <w:rFonts w:ascii="Arial"/>
                <w:sz w:val="21"/>
              </w:rPr>
            </w:pP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60" w:type="dxa"/>
            <w:vMerge w:val="continue"/>
            <w:tcBorders>
              <w:top w:val="nil"/>
              <w:bottom w:val="nil"/>
            </w:tcBorders>
            <w:vAlign w:val="top"/>
          </w:tcPr>
          <w:p>
            <w:pPr>
              <w:rPr>
                <w:rFonts w:ascii="Arial"/>
                <w:sz w:val="21"/>
              </w:rPr>
            </w:pPr>
          </w:p>
        </w:tc>
        <w:tc>
          <w:tcPr>
            <w:tcW w:w="904" w:type="dxa"/>
            <w:vAlign w:val="top"/>
          </w:tcPr>
          <w:p>
            <w:pPr>
              <w:spacing w:before="177" w:line="188" w:lineRule="auto"/>
              <w:ind w:left="39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79" w:type="dxa"/>
            <w:gridSpan w:val="3"/>
            <w:vAlign w:val="top"/>
          </w:tcPr>
          <w:p>
            <w:pPr>
              <w:rPr>
                <w:rFonts w:ascii="Arial"/>
                <w:sz w:val="21"/>
              </w:rPr>
            </w:pPr>
          </w:p>
        </w:tc>
        <w:tc>
          <w:tcPr>
            <w:tcW w:w="2372" w:type="dxa"/>
            <w:gridSpan w:val="2"/>
            <w:vAlign w:val="top"/>
          </w:tcPr>
          <w:p>
            <w:pPr>
              <w:rPr>
                <w:rFonts w:ascii="Arial"/>
                <w:sz w:val="21"/>
              </w:rPr>
            </w:pPr>
          </w:p>
        </w:tc>
        <w:tc>
          <w:tcPr>
            <w:tcW w:w="1085" w:type="dxa"/>
            <w:gridSpan w:val="2"/>
            <w:vAlign w:val="top"/>
          </w:tcPr>
          <w:p>
            <w:pPr>
              <w:rPr>
                <w:rFonts w:ascii="Arial"/>
                <w:sz w:val="21"/>
              </w:rPr>
            </w:pPr>
          </w:p>
        </w:tc>
        <w:tc>
          <w:tcPr>
            <w:tcW w:w="167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60" w:type="dxa"/>
            <w:vMerge w:val="continue"/>
            <w:tcBorders>
              <w:top w:val="nil"/>
            </w:tcBorders>
            <w:vAlign w:val="top"/>
          </w:tcPr>
          <w:p>
            <w:pPr>
              <w:rPr>
                <w:rFonts w:ascii="Arial"/>
                <w:sz w:val="21"/>
              </w:rPr>
            </w:pPr>
          </w:p>
        </w:tc>
        <w:tc>
          <w:tcPr>
            <w:tcW w:w="904" w:type="dxa"/>
            <w:vAlign w:val="top"/>
          </w:tcPr>
          <w:p>
            <w:pPr>
              <w:spacing w:line="249" w:lineRule="auto"/>
              <w:rPr>
                <w:rFonts w:ascii="Arial"/>
                <w:sz w:val="21"/>
              </w:rPr>
            </w:pPr>
          </w:p>
          <w:p>
            <w:pPr>
              <w:spacing w:before="69" w:line="75" w:lineRule="exact"/>
              <w:ind w:left="233"/>
              <w:rPr>
                <w:rFonts w:ascii="Times New Roman" w:hAnsi="Times New Roman" w:eastAsia="Times New Roman" w:cs="Times New Roman"/>
                <w:sz w:val="24"/>
                <w:szCs w:val="24"/>
              </w:rPr>
            </w:pPr>
            <w:r>
              <w:rPr>
                <w:rFonts w:ascii="Times New Roman" w:hAnsi="Times New Roman" w:eastAsia="Times New Roman" w:cs="Times New Roman"/>
                <w:position w:val="1"/>
                <w:sz w:val="24"/>
                <w:szCs w:val="24"/>
              </w:rPr>
              <w:t>……</w:t>
            </w:r>
          </w:p>
        </w:tc>
        <w:tc>
          <w:tcPr>
            <w:tcW w:w="1479" w:type="dxa"/>
            <w:gridSpan w:val="3"/>
            <w:vAlign w:val="top"/>
          </w:tcPr>
          <w:p>
            <w:pPr>
              <w:rPr>
                <w:rFonts w:ascii="Arial"/>
                <w:sz w:val="21"/>
              </w:rPr>
            </w:pPr>
          </w:p>
        </w:tc>
        <w:tc>
          <w:tcPr>
            <w:tcW w:w="2372" w:type="dxa"/>
            <w:gridSpan w:val="2"/>
            <w:vAlign w:val="top"/>
          </w:tcPr>
          <w:p>
            <w:pPr>
              <w:rPr>
                <w:rFonts w:ascii="Arial"/>
                <w:sz w:val="21"/>
              </w:rPr>
            </w:pPr>
          </w:p>
        </w:tc>
        <w:tc>
          <w:tcPr>
            <w:tcW w:w="1085" w:type="dxa"/>
            <w:gridSpan w:val="2"/>
            <w:vAlign w:val="top"/>
          </w:tcPr>
          <w:p>
            <w:pPr>
              <w:rPr>
                <w:rFonts w:ascii="Arial"/>
                <w:sz w:val="21"/>
              </w:rPr>
            </w:pPr>
          </w:p>
        </w:tc>
        <w:tc>
          <w:tcPr>
            <w:tcW w:w="1674"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headerReference r:id="rId35" w:type="default"/>
          <w:footerReference r:id="rId36" w:type="default"/>
          <w:pgSz w:w="11906" w:h="16839"/>
          <w:pgMar w:top="400" w:right="0" w:bottom="1151" w:left="0" w:header="0" w:footer="872" w:gutter="0"/>
          <w:cols w:space="720" w:num="1"/>
        </w:sect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1" w:line="223" w:lineRule="auto"/>
        <w:ind w:left="4693"/>
        <w:rPr>
          <w:rFonts w:ascii="黑体" w:hAnsi="黑体" w:eastAsia="黑体" w:cs="黑体"/>
          <w:sz w:val="31"/>
          <w:szCs w:val="31"/>
        </w:rPr>
      </w:pPr>
      <w:r>
        <w:rPr>
          <w:rFonts w:ascii="黑体" w:hAnsi="黑体" w:eastAsia="黑体" w:cs="黑体"/>
          <w:spacing w:val="7"/>
          <w:sz w:val="31"/>
          <w:szCs w:val="31"/>
        </w:rPr>
        <w:t>二、项目基本信息</w:t>
      </w:r>
    </w:p>
    <w:p>
      <w:pPr>
        <w:spacing w:line="109" w:lineRule="exact"/>
      </w:pPr>
    </w:p>
    <w:tbl>
      <w:tblPr>
        <w:tblStyle w:val="5"/>
        <w:tblW w:w="9219" w:type="dxa"/>
        <w:tblInd w:w="12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4254"/>
        <w:gridCol w:w="1795"/>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559" w:type="dxa"/>
            <w:vAlign w:val="top"/>
          </w:tcPr>
          <w:p>
            <w:pPr>
              <w:pStyle w:val="6"/>
              <w:spacing w:before="244" w:line="218" w:lineRule="auto"/>
              <w:ind w:left="308"/>
            </w:pPr>
            <w:r>
              <w:rPr>
                <w:spacing w:val="-4"/>
              </w:rPr>
              <w:t>培训类别</w:t>
            </w:r>
          </w:p>
        </w:tc>
        <w:tc>
          <w:tcPr>
            <w:tcW w:w="766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9" w:type="dxa"/>
            <w:vAlign w:val="top"/>
          </w:tcPr>
          <w:p>
            <w:pPr>
              <w:pStyle w:val="6"/>
              <w:spacing w:before="240" w:line="216" w:lineRule="auto"/>
              <w:ind w:left="308"/>
            </w:pPr>
            <w:r>
              <w:rPr>
                <w:spacing w:val="-4"/>
              </w:rPr>
              <w:t>项目名称</w:t>
            </w:r>
          </w:p>
        </w:tc>
        <w:tc>
          <w:tcPr>
            <w:tcW w:w="766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pPr>
              <w:pStyle w:val="6"/>
              <w:spacing w:before="243" w:line="217" w:lineRule="auto"/>
              <w:ind w:left="298"/>
            </w:pPr>
            <w:r>
              <w:rPr>
                <w:spacing w:val="-1"/>
              </w:rPr>
              <w:t>研修方式</w:t>
            </w:r>
          </w:p>
        </w:tc>
        <w:tc>
          <w:tcPr>
            <w:tcW w:w="4254" w:type="dxa"/>
            <w:vAlign w:val="top"/>
          </w:tcPr>
          <w:p>
            <w:pPr>
              <w:rPr>
                <w:rFonts w:ascii="Arial"/>
                <w:sz w:val="21"/>
              </w:rPr>
            </w:pPr>
          </w:p>
        </w:tc>
        <w:tc>
          <w:tcPr>
            <w:tcW w:w="1795" w:type="dxa"/>
            <w:vAlign w:val="top"/>
          </w:tcPr>
          <w:p>
            <w:pPr>
              <w:pStyle w:val="6"/>
              <w:spacing w:before="243" w:line="218" w:lineRule="auto"/>
              <w:ind w:left="421"/>
            </w:pPr>
            <w:r>
              <w:rPr>
                <w:spacing w:val="-2"/>
              </w:rPr>
              <w:t>基础学分</w:t>
            </w:r>
          </w:p>
        </w:tc>
        <w:tc>
          <w:tcPr>
            <w:tcW w:w="16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pPr>
              <w:pStyle w:val="6"/>
              <w:spacing w:before="243" w:line="218" w:lineRule="auto"/>
              <w:ind w:left="308"/>
            </w:pPr>
            <w:r>
              <w:rPr>
                <w:spacing w:val="-4"/>
              </w:rPr>
              <w:t>培训时间</w:t>
            </w:r>
          </w:p>
        </w:tc>
        <w:tc>
          <w:tcPr>
            <w:tcW w:w="4254" w:type="dxa"/>
            <w:vAlign w:val="top"/>
          </w:tcPr>
          <w:p>
            <w:pPr>
              <w:rPr>
                <w:rFonts w:ascii="Arial"/>
                <w:sz w:val="21"/>
              </w:rPr>
            </w:pPr>
          </w:p>
        </w:tc>
        <w:tc>
          <w:tcPr>
            <w:tcW w:w="1795" w:type="dxa"/>
            <w:vAlign w:val="top"/>
          </w:tcPr>
          <w:p>
            <w:pPr>
              <w:pStyle w:val="6"/>
              <w:spacing w:before="243" w:line="218" w:lineRule="auto"/>
              <w:ind w:left="427"/>
            </w:pPr>
            <w:r>
              <w:rPr>
                <w:spacing w:val="-4"/>
              </w:rPr>
              <w:t>培训天数</w:t>
            </w:r>
          </w:p>
        </w:tc>
        <w:tc>
          <w:tcPr>
            <w:tcW w:w="16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pPr>
              <w:pStyle w:val="6"/>
              <w:spacing w:before="242" w:line="218" w:lineRule="auto"/>
              <w:ind w:left="308"/>
            </w:pPr>
            <w:r>
              <w:rPr>
                <w:spacing w:val="-4"/>
              </w:rPr>
              <w:t>培训人数</w:t>
            </w:r>
          </w:p>
        </w:tc>
        <w:tc>
          <w:tcPr>
            <w:tcW w:w="766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9" w:type="dxa"/>
            <w:vAlign w:val="top"/>
          </w:tcPr>
          <w:p>
            <w:pPr>
              <w:pStyle w:val="6"/>
              <w:spacing w:before="242" w:line="218" w:lineRule="auto"/>
              <w:ind w:left="308"/>
            </w:pPr>
            <w:r>
              <w:rPr>
                <w:spacing w:val="-4"/>
              </w:rPr>
              <w:t>培训地点</w:t>
            </w:r>
          </w:p>
        </w:tc>
        <w:tc>
          <w:tcPr>
            <w:tcW w:w="4254" w:type="dxa"/>
            <w:vAlign w:val="top"/>
          </w:tcPr>
          <w:p>
            <w:pPr>
              <w:rPr>
                <w:rFonts w:ascii="Arial"/>
                <w:sz w:val="21"/>
              </w:rPr>
            </w:pPr>
          </w:p>
        </w:tc>
        <w:tc>
          <w:tcPr>
            <w:tcW w:w="1795" w:type="dxa"/>
            <w:vAlign w:val="top"/>
          </w:tcPr>
          <w:p>
            <w:pPr>
              <w:pStyle w:val="6"/>
              <w:spacing w:before="242" w:line="217" w:lineRule="auto"/>
              <w:ind w:left="442"/>
            </w:pPr>
            <w:r>
              <w:rPr>
                <w:spacing w:val="-7"/>
              </w:rPr>
              <w:t>收费标准</w:t>
            </w:r>
          </w:p>
        </w:tc>
        <w:tc>
          <w:tcPr>
            <w:tcW w:w="16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1" w:hRule="atLeast"/>
        </w:trPr>
        <w:tc>
          <w:tcPr>
            <w:tcW w:w="155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16" w:lineRule="auto"/>
              <w:ind w:left="308"/>
            </w:pPr>
            <w:r>
              <w:rPr>
                <w:spacing w:val="-4"/>
              </w:rPr>
              <w:t>项目简介</w:t>
            </w:r>
          </w:p>
        </w:tc>
        <w:tc>
          <w:tcPr>
            <w:tcW w:w="7660" w:type="dxa"/>
            <w:gridSpan w:val="3"/>
            <w:vAlign w:val="top"/>
          </w:tcPr>
          <w:p>
            <w:pPr>
              <w:pStyle w:val="6"/>
              <w:spacing w:before="33" w:line="239" w:lineRule="auto"/>
              <w:ind w:left="115" w:right="201" w:hanging="6"/>
              <w:rPr>
                <w:sz w:val="20"/>
                <w:szCs w:val="20"/>
              </w:rPr>
            </w:pPr>
            <w:r>
              <w:rPr>
                <w:spacing w:val="10"/>
                <w:sz w:val="20"/>
                <w:szCs w:val="20"/>
              </w:rPr>
              <w:t>（请简要阐述培训目标人群、拟解决的核心问题、解决问题的方</w:t>
            </w:r>
            <w:r>
              <w:rPr>
                <w:spacing w:val="9"/>
                <w:sz w:val="20"/>
                <w:szCs w:val="20"/>
              </w:rPr>
              <w:t>法途径和培训预</w:t>
            </w:r>
            <w:r>
              <w:rPr>
                <w:sz w:val="20"/>
                <w:szCs w:val="20"/>
              </w:rPr>
              <w:t xml:space="preserve"> </w:t>
            </w:r>
            <w:r>
              <w:rPr>
                <w:spacing w:val="2"/>
                <w:sz w:val="20"/>
                <w:szCs w:val="20"/>
              </w:rPr>
              <w:t>期效果等。</w:t>
            </w:r>
            <w:r>
              <w:rPr>
                <w:spacing w:val="-48"/>
                <w:sz w:val="20"/>
                <w:szCs w:val="20"/>
              </w:rPr>
              <w:t xml:space="preserve"> </w:t>
            </w:r>
            <w:r>
              <w:rPr>
                <w:spacing w:val="2"/>
                <w:sz w:val="20"/>
                <w:szCs w:val="20"/>
              </w:rPr>
              <w:t>）</w:t>
            </w:r>
          </w:p>
        </w:tc>
      </w:tr>
    </w:tbl>
    <w:p>
      <w:pPr>
        <w:rPr>
          <w:rFonts w:ascii="Arial"/>
          <w:sz w:val="21"/>
        </w:rPr>
      </w:pPr>
    </w:p>
    <w:p>
      <w:pPr>
        <w:rPr>
          <w:rFonts w:ascii="Arial" w:hAnsi="Arial" w:eastAsia="Arial" w:cs="Arial"/>
          <w:sz w:val="21"/>
          <w:szCs w:val="21"/>
        </w:rPr>
        <w:sectPr>
          <w:headerReference r:id="rId37" w:type="default"/>
          <w:footerReference r:id="rId38" w:type="default"/>
          <w:pgSz w:w="11906" w:h="16839"/>
          <w:pgMar w:top="400" w:right="0" w:bottom="1151" w:left="0" w:header="0" w:footer="872"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101" w:line="222" w:lineRule="auto"/>
        <w:ind w:left="4696"/>
        <w:rPr>
          <w:rFonts w:ascii="黑体" w:hAnsi="黑体" w:eastAsia="黑体" w:cs="黑体"/>
          <w:sz w:val="31"/>
          <w:szCs w:val="31"/>
        </w:rPr>
      </w:pPr>
      <w:r>
        <w:rPr>
          <w:rFonts w:ascii="黑体" w:hAnsi="黑体" w:eastAsia="黑体" w:cs="黑体"/>
          <w:spacing w:val="6"/>
          <w:sz w:val="31"/>
          <w:szCs w:val="31"/>
        </w:rPr>
        <w:t>三、项目设计方案</w:t>
      </w:r>
    </w:p>
    <w:p>
      <w:pPr>
        <w:spacing w:line="111" w:lineRule="exact"/>
      </w:pPr>
    </w:p>
    <w:tbl>
      <w:tblPr>
        <w:tblStyle w:val="5"/>
        <w:tblW w:w="9076" w:type="dxa"/>
        <w:tblInd w:w="14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1" w:hRule="atLeast"/>
        </w:trPr>
        <w:tc>
          <w:tcPr>
            <w:tcW w:w="9076" w:type="dxa"/>
            <w:vAlign w:val="top"/>
          </w:tcPr>
          <w:p>
            <w:pPr>
              <w:pStyle w:val="6"/>
              <w:spacing w:before="161" w:line="216" w:lineRule="auto"/>
              <w:ind w:left="111"/>
            </w:pPr>
            <w:r>
              <w:rPr>
                <w:b/>
                <w:bCs/>
                <w:spacing w:val="-11"/>
              </w:rPr>
              <w:t>（</w:t>
            </w:r>
            <w:r>
              <w:rPr>
                <w:spacing w:val="-62"/>
              </w:rPr>
              <w:t xml:space="preserve"> </w:t>
            </w:r>
            <w:r>
              <w:rPr>
                <w:b/>
                <w:bCs/>
                <w:spacing w:val="-11"/>
              </w:rPr>
              <w:t>一）项目定位</w:t>
            </w:r>
          </w:p>
          <w:p>
            <w:pPr>
              <w:pStyle w:val="6"/>
              <w:spacing w:before="25" w:line="243" w:lineRule="auto"/>
              <w:ind w:left="123" w:right="110" w:hanging="12"/>
              <w:jc w:val="both"/>
              <w:rPr>
                <w:sz w:val="20"/>
                <w:szCs w:val="20"/>
              </w:rPr>
            </w:pPr>
            <w:r>
              <w:rPr>
                <w:spacing w:val="10"/>
                <w:sz w:val="20"/>
                <w:szCs w:val="20"/>
              </w:rPr>
              <w:t>（请分</w:t>
            </w:r>
            <w:r>
              <w:rPr>
                <w:spacing w:val="-37"/>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19"/>
                <w:w w:val="101"/>
                <w:sz w:val="20"/>
                <w:szCs w:val="20"/>
              </w:rPr>
              <w:t xml:space="preserve"> </w:t>
            </w:r>
            <w:r>
              <w:rPr>
                <w:spacing w:val="10"/>
                <w:sz w:val="20"/>
                <w:szCs w:val="20"/>
              </w:rPr>
              <w:t>段阐述如下要点：第一，该项目的设定意图和对特定参训对象</w:t>
            </w:r>
            <w:r>
              <w:rPr>
                <w:spacing w:val="9"/>
                <w:sz w:val="20"/>
                <w:szCs w:val="20"/>
              </w:rPr>
              <w:t>所提出的专业发展要求；</w:t>
            </w:r>
            <w:r>
              <w:rPr>
                <w:sz w:val="20"/>
                <w:szCs w:val="20"/>
              </w:rPr>
              <w:t xml:space="preserve"> </w:t>
            </w:r>
            <w:r>
              <w:rPr>
                <w:spacing w:val="10"/>
                <w:sz w:val="20"/>
                <w:szCs w:val="20"/>
              </w:rPr>
              <w:t>第二，该参训对象群体面对该项目的设定意图存在的突出问题；第三，本项目试图如何来解决这</w:t>
            </w:r>
            <w:r>
              <w:rPr>
                <w:spacing w:val="15"/>
                <w:sz w:val="20"/>
                <w:szCs w:val="20"/>
              </w:rPr>
              <w:t xml:space="preserve"> </w:t>
            </w:r>
            <w:r>
              <w:rPr>
                <w:sz w:val="20"/>
                <w:szCs w:val="20"/>
              </w:rPr>
              <w:t>些问题。</w:t>
            </w:r>
            <w:r>
              <w:rPr>
                <w:spacing w:val="-50"/>
                <w:sz w:val="20"/>
                <w:szCs w:val="20"/>
              </w:rPr>
              <w:t xml:space="preserve"> </w:t>
            </w:r>
            <w:r>
              <w:rPr>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9076" w:type="dxa"/>
            <w:vAlign w:val="top"/>
          </w:tcPr>
          <w:p>
            <w:pPr>
              <w:pStyle w:val="6"/>
              <w:spacing w:before="159" w:line="217" w:lineRule="auto"/>
              <w:ind w:left="111"/>
            </w:pPr>
            <w:r>
              <w:rPr>
                <w:b/>
                <w:bCs/>
                <w:spacing w:val="-11"/>
              </w:rPr>
              <w:t>（</w:t>
            </w:r>
            <w:r>
              <w:rPr>
                <w:spacing w:val="-62"/>
              </w:rPr>
              <w:t xml:space="preserve"> </w:t>
            </w:r>
            <w:r>
              <w:rPr>
                <w:b/>
                <w:bCs/>
                <w:spacing w:val="-11"/>
              </w:rPr>
              <w:t>二）具体目标</w:t>
            </w:r>
          </w:p>
          <w:p>
            <w:pPr>
              <w:pStyle w:val="6"/>
              <w:spacing w:before="25" w:line="223" w:lineRule="auto"/>
              <w:ind w:left="111"/>
              <w:rPr>
                <w:sz w:val="20"/>
                <w:szCs w:val="20"/>
              </w:rPr>
            </w:pPr>
            <w:r>
              <w:rPr>
                <w:spacing w:val="8"/>
                <w:sz w:val="20"/>
                <w:szCs w:val="20"/>
              </w:rPr>
              <w:t>（请按照具体明确、清晰可测、结果导向的要求逐条列出。</w:t>
            </w:r>
            <w:r>
              <w:rPr>
                <w:spacing w:val="-34"/>
                <w:sz w:val="20"/>
                <w:szCs w:val="20"/>
              </w:rPr>
              <w:t xml:space="preserve"> </w:t>
            </w:r>
            <w:r>
              <w:rPr>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0" w:hRule="atLeast"/>
        </w:trPr>
        <w:tc>
          <w:tcPr>
            <w:tcW w:w="9076" w:type="dxa"/>
            <w:vAlign w:val="top"/>
          </w:tcPr>
          <w:p>
            <w:pPr>
              <w:pStyle w:val="6"/>
              <w:spacing w:before="160" w:line="217" w:lineRule="auto"/>
              <w:ind w:left="111"/>
            </w:pPr>
            <w:r>
              <w:rPr>
                <w:b/>
                <w:bCs/>
                <w:spacing w:val="-11"/>
              </w:rPr>
              <w:t>（</w:t>
            </w:r>
            <w:r>
              <w:rPr>
                <w:spacing w:val="-62"/>
              </w:rPr>
              <w:t xml:space="preserve"> </w:t>
            </w:r>
            <w:r>
              <w:rPr>
                <w:b/>
                <w:bCs/>
                <w:spacing w:val="-11"/>
              </w:rPr>
              <w:t>三）设计思路</w:t>
            </w:r>
          </w:p>
          <w:p>
            <w:pPr>
              <w:pStyle w:val="6"/>
              <w:spacing w:before="23" w:line="242" w:lineRule="auto"/>
              <w:ind w:left="118" w:right="108" w:hanging="7"/>
              <w:jc w:val="both"/>
              <w:rPr>
                <w:sz w:val="20"/>
                <w:szCs w:val="20"/>
              </w:rPr>
            </w:pPr>
            <w:r>
              <w:rPr>
                <w:spacing w:val="10"/>
                <w:sz w:val="20"/>
                <w:szCs w:val="20"/>
              </w:rPr>
              <w:t>（请分</w:t>
            </w:r>
            <w:r>
              <w:rPr>
                <w:spacing w:val="-37"/>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19"/>
                <w:sz w:val="20"/>
                <w:szCs w:val="20"/>
              </w:rPr>
              <w:t xml:space="preserve"> </w:t>
            </w:r>
            <w:r>
              <w:rPr>
                <w:spacing w:val="10"/>
                <w:sz w:val="20"/>
                <w:szCs w:val="20"/>
              </w:rPr>
              <w:t>段阐述如下要点：第一，本项目如何根据培训目标设计培训模块；第二，各个模块</w:t>
            </w:r>
            <w:r>
              <w:rPr>
                <w:spacing w:val="9"/>
                <w:sz w:val="20"/>
                <w:szCs w:val="20"/>
              </w:rPr>
              <w:t>的主</w:t>
            </w:r>
            <w:r>
              <w:rPr>
                <w:sz w:val="20"/>
                <w:szCs w:val="20"/>
              </w:rPr>
              <w:t xml:space="preserve"> </w:t>
            </w:r>
            <w:r>
              <w:rPr>
                <w:spacing w:val="9"/>
                <w:sz w:val="20"/>
                <w:szCs w:val="20"/>
              </w:rPr>
              <w:t>要内容以及模块之间的逻辑关系是什么；第三，围绕本项目的目标、</w:t>
            </w:r>
            <w:r>
              <w:rPr>
                <w:spacing w:val="-38"/>
                <w:sz w:val="20"/>
                <w:szCs w:val="20"/>
              </w:rPr>
              <w:t xml:space="preserve"> </w:t>
            </w:r>
            <w:r>
              <w:rPr>
                <w:spacing w:val="9"/>
                <w:sz w:val="20"/>
                <w:szCs w:val="20"/>
              </w:rPr>
              <w:t>内容、形式，用框架结构图</w:t>
            </w:r>
            <w:r>
              <w:rPr>
                <w:sz w:val="20"/>
                <w:szCs w:val="20"/>
              </w:rPr>
              <w:t xml:space="preserve"> </w:t>
            </w:r>
            <w:r>
              <w:rPr>
                <w:spacing w:val="7"/>
                <w:sz w:val="20"/>
                <w:szCs w:val="20"/>
              </w:rPr>
              <w:t>对整个设计思路进行图示化表达。</w:t>
            </w:r>
            <w:r>
              <w:rPr>
                <w:spacing w:val="-47"/>
                <w:sz w:val="20"/>
                <w:szCs w:val="20"/>
              </w:rPr>
              <w:t xml:space="preserve"> </w:t>
            </w:r>
            <w:r>
              <w:rPr>
                <w:spacing w:val="7"/>
                <w:sz w:val="20"/>
                <w:szCs w:val="20"/>
              </w:rPr>
              <w:t>）</w:t>
            </w:r>
          </w:p>
        </w:tc>
      </w:tr>
    </w:tbl>
    <w:p>
      <w:pPr>
        <w:rPr>
          <w:rFonts w:ascii="Arial"/>
          <w:sz w:val="21"/>
        </w:rPr>
      </w:pPr>
    </w:p>
    <w:p>
      <w:pPr>
        <w:rPr>
          <w:rFonts w:ascii="Arial" w:hAnsi="Arial" w:eastAsia="Arial" w:cs="Arial"/>
          <w:sz w:val="21"/>
          <w:szCs w:val="21"/>
        </w:rPr>
        <w:sectPr>
          <w:headerReference r:id="rId39" w:type="default"/>
          <w:footerReference r:id="rId40" w:type="default"/>
          <w:pgSz w:w="11906" w:h="16839"/>
          <w:pgMar w:top="400" w:right="0" w:bottom="1150" w:left="0" w:header="0" w:footer="872" w:gutter="0"/>
          <w:cols w:space="720" w:num="1"/>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2"/>
        <w:spacing w:before="78" w:line="216" w:lineRule="auto"/>
        <w:ind w:left="1245"/>
        <w:outlineLvl w:val="2"/>
        <w:rPr>
          <w:sz w:val="24"/>
          <w:szCs w:val="24"/>
        </w:rPr>
      </w:pPr>
      <w:r>
        <w:rPr>
          <w:b/>
          <w:bCs/>
          <w:spacing w:val="-13"/>
          <w:sz w:val="24"/>
          <w:szCs w:val="24"/>
        </w:rPr>
        <w:t>（</w:t>
      </w:r>
      <w:r>
        <w:rPr>
          <w:spacing w:val="-48"/>
          <w:sz w:val="24"/>
          <w:szCs w:val="24"/>
        </w:rPr>
        <w:t xml:space="preserve"> </w:t>
      </w:r>
      <w:r>
        <w:rPr>
          <w:b/>
          <w:bCs/>
          <w:spacing w:val="-13"/>
          <w:sz w:val="24"/>
          <w:szCs w:val="24"/>
        </w:rPr>
        <w:t>四）课程总表</w:t>
      </w:r>
    </w:p>
    <w:p>
      <w:pPr>
        <w:pStyle w:val="2"/>
        <w:spacing w:before="25" w:line="237" w:lineRule="auto"/>
        <w:ind w:left="1261" w:right="1087" w:hanging="16"/>
        <w:rPr>
          <w:sz w:val="20"/>
          <w:szCs w:val="20"/>
        </w:rPr>
      </w:pPr>
      <w:r>
        <w:rPr>
          <w:spacing w:val="9"/>
          <w:sz w:val="20"/>
          <w:szCs w:val="20"/>
        </w:rPr>
        <w:t>（请在</w:t>
      </w:r>
      <w:r>
        <w:rPr>
          <w:rFonts w:ascii="Times New Roman" w:hAnsi="Times New Roman" w:eastAsia="Times New Roman" w:cs="Times New Roman"/>
          <w:spacing w:val="9"/>
          <w:sz w:val="20"/>
          <w:szCs w:val="20"/>
        </w:rPr>
        <w:t>“</w:t>
      </w:r>
      <w:r>
        <w:rPr>
          <w:spacing w:val="9"/>
          <w:sz w:val="20"/>
          <w:szCs w:val="20"/>
        </w:rPr>
        <w:t>培训方式</w:t>
      </w:r>
      <w:r>
        <w:rPr>
          <w:rFonts w:ascii="Times New Roman" w:hAnsi="Times New Roman" w:eastAsia="Times New Roman" w:cs="Times New Roman"/>
          <w:spacing w:val="9"/>
          <w:sz w:val="20"/>
          <w:szCs w:val="20"/>
        </w:rPr>
        <w:t>”</w:t>
      </w:r>
      <w:r>
        <w:rPr>
          <w:spacing w:val="9"/>
          <w:sz w:val="20"/>
          <w:szCs w:val="20"/>
        </w:rPr>
        <w:t>栏中对课表中所涉及的实践类培训课程如何实施进行简要介绍，包含地点、</w:t>
      </w:r>
      <w:r>
        <w:rPr>
          <w:spacing w:val="-52"/>
          <w:sz w:val="20"/>
          <w:szCs w:val="20"/>
        </w:rPr>
        <w:t xml:space="preserve"> </w:t>
      </w:r>
      <w:r>
        <w:rPr>
          <w:spacing w:val="9"/>
          <w:sz w:val="20"/>
          <w:szCs w:val="20"/>
        </w:rPr>
        <w:t>内容、</w:t>
      </w:r>
      <w:r>
        <w:rPr>
          <w:spacing w:val="8"/>
          <w:sz w:val="20"/>
          <w:szCs w:val="20"/>
        </w:rPr>
        <w:t>形式等要素。</w:t>
      </w:r>
      <w:r>
        <w:rPr>
          <w:spacing w:val="-38"/>
          <w:sz w:val="20"/>
          <w:szCs w:val="20"/>
        </w:rPr>
        <w:t xml:space="preserve"> </w:t>
      </w:r>
      <w:r>
        <w:rPr>
          <w:spacing w:val="8"/>
          <w:sz w:val="20"/>
          <w:szCs w:val="20"/>
        </w:rPr>
        <w:t>比如：</w:t>
      </w:r>
      <w:r>
        <w:rPr>
          <w:rFonts w:ascii="Times New Roman" w:hAnsi="Times New Roman" w:eastAsia="Times New Roman" w:cs="Times New Roman"/>
          <w:spacing w:val="8"/>
          <w:sz w:val="20"/>
          <w:szCs w:val="20"/>
        </w:rPr>
        <w:t>“</w:t>
      </w:r>
      <w:r>
        <w:rPr>
          <w:spacing w:val="8"/>
          <w:sz w:val="20"/>
          <w:szCs w:val="20"/>
        </w:rPr>
        <w:t>在某中学观摩某教学内容展示课</w:t>
      </w:r>
      <w:r>
        <w:rPr>
          <w:sz w:val="20"/>
          <w:szCs w:val="20"/>
        </w:rPr>
        <w:t xml:space="preserve"> </w:t>
      </w:r>
      <w:r>
        <w:rPr>
          <w:spacing w:val="8"/>
          <w:sz w:val="20"/>
          <w:szCs w:val="20"/>
        </w:rPr>
        <w:t>一节，课后分</w:t>
      </w:r>
      <w:r>
        <w:rPr>
          <w:spacing w:val="-41"/>
          <w:sz w:val="20"/>
          <w:szCs w:val="20"/>
        </w:rPr>
        <w:t xml:space="preserve"> </w:t>
      </w:r>
      <w:r>
        <w:rPr>
          <w:rFonts w:ascii="Times New Roman" w:hAnsi="Times New Roman" w:eastAsia="Times New Roman" w:cs="Times New Roman"/>
          <w:spacing w:val="8"/>
          <w:sz w:val="20"/>
          <w:szCs w:val="20"/>
        </w:rPr>
        <w:t xml:space="preserve">4 </w:t>
      </w:r>
      <w:r>
        <w:rPr>
          <w:spacing w:val="8"/>
          <w:sz w:val="20"/>
          <w:szCs w:val="20"/>
        </w:rPr>
        <w:t>个小组议课并派小组代表发言，最后</w:t>
      </w:r>
      <w:r>
        <w:rPr>
          <w:spacing w:val="7"/>
          <w:sz w:val="20"/>
          <w:szCs w:val="20"/>
        </w:rPr>
        <w:t>由某培训者总结</w:t>
      </w:r>
      <w:r>
        <w:rPr>
          <w:rFonts w:ascii="Times New Roman" w:hAnsi="Times New Roman" w:eastAsia="Times New Roman" w:cs="Times New Roman"/>
          <w:spacing w:val="7"/>
          <w:sz w:val="20"/>
          <w:szCs w:val="20"/>
        </w:rPr>
        <w:t>”</w:t>
      </w:r>
      <w:r>
        <w:rPr>
          <w:spacing w:val="7"/>
          <w:sz w:val="20"/>
          <w:szCs w:val="20"/>
        </w:rPr>
        <w:t>。</w:t>
      </w:r>
      <w:r>
        <w:rPr>
          <w:spacing w:val="-50"/>
          <w:sz w:val="20"/>
          <w:szCs w:val="20"/>
        </w:rPr>
        <w:t xml:space="preserve"> </w:t>
      </w:r>
      <w:r>
        <w:rPr>
          <w:spacing w:val="7"/>
          <w:sz w:val="20"/>
          <w:szCs w:val="20"/>
        </w:rPr>
        <w:t>）</w:t>
      </w:r>
    </w:p>
    <w:p>
      <w:pPr>
        <w:spacing w:before="65"/>
      </w:pPr>
    </w:p>
    <w:tbl>
      <w:tblPr>
        <w:tblStyle w:val="5"/>
        <w:tblW w:w="14184" w:type="dxa"/>
        <w:tblInd w:w="1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8"/>
        <w:gridCol w:w="1474"/>
        <w:gridCol w:w="2497"/>
        <w:gridCol w:w="2576"/>
        <w:gridCol w:w="2584"/>
        <w:gridCol w:w="2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608" w:type="dxa"/>
            <w:tcBorders>
              <w:top w:val="single" w:color="000000" w:sz="2" w:space="0"/>
              <w:right w:val="single" w:color="000000" w:sz="2" w:space="0"/>
            </w:tcBorders>
            <w:vAlign w:val="top"/>
          </w:tcPr>
          <w:p>
            <w:pPr>
              <w:pStyle w:val="6"/>
              <w:spacing w:before="211" w:line="224" w:lineRule="auto"/>
              <w:ind w:left="886"/>
              <w:rPr>
                <w:sz w:val="20"/>
                <w:szCs w:val="20"/>
              </w:rPr>
            </w:pPr>
            <w:r>
              <w:rPr>
                <w:spacing w:val="7"/>
                <w:sz w:val="20"/>
                <w:szCs w:val="20"/>
              </w:rPr>
              <w:t>课程名称</w:t>
            </w:r>
          </w:p>
        </w:tc>
        <w:tc>
          <w:tcPr>
            <w:tcW w:w="1474" w:type="dxa"/>
            <w:tcBorders>
              <w:top w:val="single" w:color="000000" w:sz="2" w:space="0"/>
              <w:left w:val="single" w:color="000000" w:sz="2" w:space="0"/>
            </w:tcBorders>
            <w:vAlign w:val="top"/>
          </w:tcPr>
          <w:p>
            <w:pPr>
              <w:pStyle w:val="6"/>
              <w:spacing w:before="211" w:line="226" w:lineRule="auto"/>
              <w:ind w:left="541"/>
              <w:rPr>
                <w:sz w:val="20"/>
                <w:szCs w:val="20"/>
              </w:rPr>
            </w:pPr>
            <w:r>
              <w:rPr>
                <w:spacing w:val="-2"/>
                <w:sz w:val="20"/>
                <w:szCs w:val="20"/>
              </w:rPr>
              <w:t>学时</w:t>
            </w:r>
          </w:p>
        </w:tc>
        <w:tc>
          <w:tcPr>
            <w:tcW w:w="2497" w:type="dxa"/>
            <w:tcBorders>
              <w:top w:val="single" w:color="000000" w:sz="2" w:space="0"/>
            </w:tcBorders>
            <w:vAlign w:val="top"/>
          </w:tcPr>
          <w:p>
            <w:pPr>
              <w:pStyle w:val="6"/>
              <w:spacing w:before="211" w:line="225" w:lineRule="auto"/>
              <w:ind w:left="860"/>
              <w:rPr>
                <w:sz w:val="20"/>
                <w:szCs w:val="20"/>
              </w:rPr>
            </w:pPr>
            <w:r>
              <w:rPr>
                <w:sz w:val="20"/>
                <w:szCs w:val="20"/>
              </w:rPr>
              <w:t>内容要点</w:t>
            </w:r>
          </w:p>
        </w:tc>
        <w:tc>
          <w:tcPr>
            <w:tcW w:w="2576" w:type="dxa"/>
            <w:tcBorders>
              <w:top w:val="single" w:color="000000" w:sz="2" w:space="0"/>
            </w:tcBorders>
            <w:vAlign w:val="top"/>
          </w:tcPr>
          <w:p>
            <w:pPr>
              <w:pStyle w:val="6"/>
              <w:spacing w:before="211" w:line="223" w:lineRule="auto"/>
              <w:ind w:left="447"/>
              <w:rPr>
                <w:sz w:val="20"/>
                <w:szCs w:val="20"/>
              </w:rPr>
            </w:pPr>
            <w:r>
              <w:rPr>
                <w:spacing w:val="9"/>
                <w:sz w:val="20"/>
                <w:szCs w:val="20"/>
              </w:rPr>
              <w:t>是否为实践性课程</w:t>
            </w:r>
          </w:p>
        </w:tc>
        <w:tc>
          <w:tcPr>
            <w:tcW w:w="2584" w:type="dxa"/>
            <w:tcBorders>
              <w:top w:val="single" w:color="000000" w:sz="2" w:space="0"/>
            </w:tcBorders>
            <w:vAlign w:val="top"/>
          </w:tcPr>
          <w:p>
            <w:pPr>
              <w:pStyle w:val="6"/>
              <w:spacing w:before="211" w:line="226" w:lineRule="auto"/>
              <w:ind w:left="880"/>
              <w:rPr>
                <w:sz w:val="20"/>
                <w:szCs w:val="20"/>
              </w:rPr>
            </w:pPr>
            <w:r>
              <w:rPr>
                <w:spacing w:val="6"/>
                <w:sz w:val="20"/>
                <w:szCs w:val="20"/>
              </w:rPr>
              <w:t>培训方式</w:t>
            </w:r>
          </w:p>
        </w:tc>
        <w:tc>
          <w:tcPr>
            <w:tcW w:w="2445" w:type="dxa"/>
            <w:tcBorders>
              <w:top w:val="single" w:color="000000" w:sz="2" w:space="0"/>
            </w:tcBorders>
            <w:vAlign w:val="top"/>
          </w:tcPr>
          <w:p>
            <w:pPr>
              <w:pStyle w:val="6"/>
              <w:spacing w:before="210" w:line="225" w:lineRule="auto"/>
              <w:ind w:left="804"/>
              <w:rPr>
                <w:sz w:val="20"/>
                <w:szCs w:val="20"/>
              </w:rPr>
            </w:pPr>
            <w:r>
              <w:rPr>
                <w:spacing w:val="7"/>
                <w:sz w:val="20"/>
                <w:szCs w:val="20"/>
              </w:rPr>
              <w:t>授课教师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608" w:type="dxa"/>
            <w:tcBorders>
              <w:right w:val="single" w:color="000000" w:sz="2" w:space="0"/>
            </w:tcBorders>
            <w:vAlign w:val="top"/>
          </w:tcPr>
          <w:p>
            <w:pPr>
              <w:rPr>
                <w:rFonts w:ascii="Arial"/>
                <w:sz w:val="21"/>
              </w:rPr>
            </w:pPr>
          </w:p>
        </w:tc>
        <w:tc>
          <w:tcPr>
            <w:tcW w:w="1474" w:type="dxa"/>
            <w:tcBorders>
              <w:left w:val="single" w:color="000000" w:sz="2" w:space="0"/>
            </w:tcBorders>
            <w:vAlign w:val="top"/>
          </w:tcPr>
          <w:p>
            <w:pPr>
              <w:rPr>
                <w:rFonts w:ascii="Arial"/>
                <w:sz w:val="21"/>
              </w:rPr>
            </w:pPr>
          </w:p>
        </w:tc>
        <w:tc>
          <w:tcPr>
            <w:tcW w:w="2497" w:type="dxa"/>
            <w:vAlign w:val="top"/>
          </w:tcPr>
          <w:p>
            <w:pPr>
              <w:rPr>
                <w:rFonts w:ascii="Arial"/>
                <w:sz w:val="21"/>
              </w:rPr>
            </w:pPr>
          </w:p>
        </w:tc>
        <w:tc>
          <w:tcPr>
            <w:tcW w:w="2576" w:type="dxa"/>
            <w:vAlign w:val="top"/>
          </w:tcPr>
          <w:p>
            <w:pPr>
              <w:rPr>
                <w:rFonts w:ascii="Arial"/>
                <w:sz w:val="21"/>
              </w:rPr>
            </w:pPr>
          </w:p>
        </w:tc>
        <w:tc>
          <w:tcPr>
            <w:tcW w:w="2584" w:type="dxa"/>
            <w:vAlign w:val="top"/>
          </w:tcPr>
          <w:p>
            <w:pPr>
              <w:rPr>
                <w:rFonts w:ascii="Arial"/>
                <w:sz w:val="21"/>
              </w:rPr>
            </w:pPr>
          </w:p>
        </w:tc>
        <w:tc>
          <w:tcPr>
            <w:tcW w:w="244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4184" w:type="dxa"/>
            <w:gridSpan w:val="6"/>
            <w:vAlign w:val="top"/>
          </w:tcPr>
          <w:p>
            <w:pPr>
              <w:pStyle w:val="6"/>
              <w:spacing w:before="58" w:line="367" w:lineRule="auto"/>
              <w:ind w:left="115" w:right="220"/>
              <w:jc w:val="both"/>
              <w:rPr>
                <w:sz w:val="20"/>
                <w:szCs w:val="20"/>
              </w:rPr>
            </w:pPr>
            <w:r>
              <w:rPr>
                <w:b/>
                <w:bCs/>
                <w:spacing w:val="4"/>
                <w:sz w:val="20"/>
                <w:szCs w:val="20"/>
              </w:rPr>
              <w:t>共计</w:t>
            </w:r>
            <w:r>
              <w:rPr>
                <w:spacing w:val="4"/>
                <w:sz w:val="20"/>
                <w:szCs w:val="20"/>
                <w:u w:val="single" w:color="auto"/>
              </w:rPr>
              <w:t xml:space="preserve">    </w:t>
            </w:r>
            <w:r>
              <w:rPr>
                <w:spacing w:val="-79"/>
                <w:sz w:val="20"/>
                <w:szCs w:val="20"/>
              </w:rPr>
              <w:t xml:space="preserve"> </w:t>
            </w:r>
            <w:r>
              <w:rPr>
                <w:b/>
                <w:bCs/>
                <w:spacing w:val="4"/>
                <w:sz w:val="20"/>
                <w:szCs w:val="20"/>
              </w:rPr>
              <w:t>学分，其中理论类课程学分为</w:t>
            </w:r>
            <w:r>
              <w:rPr>
                <w:spacing w:val="4"/>
                <w:sz w:val="20"/>
                <w:szCs w:val="20"/>
                <w:u w:val="single" w:color="auto"/>
              </w:rPr>
              <w:t xml:space="preserve">    </w:t>
            </w:r>
            <w:r>
              <w:rPr>
                <w:b/>
                <w:bCs/>
                <w:spacing w:val="4"/>
                <w:sz w:val="20"/>
                <w:szCs w:val="20"/>
              </w:rPr>
              <w:t>，</w:t>
            </w:r>
            <w:r>
              <w:rPr>
                <w:spacing w:val="-51"/>
                <w:sz w:val="20"/>
                <w:szCs w:val="20"/>
              </w:rPr>
              <w:t xml:space="preserve"> </w:t>
            </w:r>
            <w:r>
              <w:rPr>
                <w:b/>
                <w:bCs/>
                <w:spacing w:val="4"/>
                <w:sz w:val="20"/>
                <w:szCs w:val="20"/>
              </w:rPr>
              <w:t>占</w:t>
            </w:r>
            <w:r>
              <w:rPr>
                <w:spacing w:val="-58"/>
                <w:sz w:val="20"/>
                <w:szCs w:val="20"/>
              </w:rPr>
              <w:t xml:space="preserve"> </w:t>
            </w:r>
            <w:r>
              <w:rPr>
                <w:b/>
                <w:bCs/>
                <w:spacing w:val="4"/>
                <w:sz w:val="20"/>
                <w:szCs w:val="20"/>
              </w:rPr>
              <w:t>比</w:t>
            </w:r>
            <w:r>
              <w:rPr>
                <w:rFonts w:ascii="Times New Roman" w:hAnsi="Times New Roman" w:eastAsia="Times New Roman" w:cs="Times New Roman"/>
                <w:b/>
                <w:bCs/>
                <w:spacing w:val="4"/>
                <w:sz w:val="20"/>
                <w:szCs w:val="20"/>
                <w:u w:val="single" w:color="auto"/>
              </w:rPr>
              <w:t xml:space="preserve">      %</w:t>
            </w:r>
            <w:r>
              <w:rPr>
                <w:b/>
                <w:bCs/>
                <w:spacing w:val="4"/>
                <w:sz w:val="20"/>
                <w:szCs w:val="20"/>
              </w:rPr>
              <w:t>；实践类课程学分为</w:t>
            </w:r>
            <w:r>
              <w:rPr>
                <w:spacing w:val="-99"/>
                <w:sz w:val="20"/>
                <w:szCs w:val="20"/>
              </w:rPr>
              <w:t xml:space="preserve"> </w:t>
            </w:r>
            <w:r>
              <w:rPr>
                <w:spacing w:val="4"/>
                <w:sz w:val="20"/>
                <w:szCs w:val="20"/>
                <w:u w:val="single" w:color="auto"/>
              </w:rPr>
              <w:t xml:space="preserve">    </w:t>
            </w:r>
            <w:r>
              <w:rPr>
                <w:b/>
                <w:bCs/>
                <w:spacing w:val="4"/>
                <w:sz w:val="20"/>
                <w:szCs w:val="20"/>
              </w:rPr>
              <w:t>，</w:t>
            </w:r>
            <w:r>
              <w:rPr>
                <w:spacing w:val="-50"/>
                <w:sz w:val="20"/>
                <w:szCs w:val="20"/>
              </w:rPr>
              <w:t xml:space="preserve"> </w:t>
            </w:r>
            <w:r>
              <w:rPr>
                <w:b/>
                <w:bCs/>
                <w:spacing w:val="4"/>
                <w:sz w:val="20"/>
                <w:szCs w:val="20"/>
              </w:rPr>
              <w:t>占</w:t>
            </w:r>
            <w:r>
              <w:rPr>
                <w:spacing w:val="-59"/>
                <w:sz w:val="20"/>
                <w:szCs w:val="20"/>
              </w:rPr>
              <w:t xml:space="preserve"> </w:t>
            </w:r>
            <w:r>
              <w:rPr>
                <w:b/>
                <w:bCs/>
                <w:spacing w:val="3"/>
                <w:sz w:val="20"/>
                <w:szCs w:val="20"/>
              </w:rPr>
              <w:t>比</w:t>
            </w:r>
            <w:r>
              <w:rPr>
                <w:rFonts w:ascii="Times New Roman" w:hAnsi="Times New Roman" w:eastAsia="Times New Roman" w:cs="Times New Roman"/>
                <w:b/>
                <w:bCs/>
                <w:spacing w:val="3"/>
                <w:sz w:val="20"/>
                <w:szCs w:val="20"/>
                <w:u w:val="single" w:color="auto"/>
              </w:rPr>
              <w:t xml:space="preserve">       %</w:t>
            </w:r>
            <w:r>
              <w:rPr>
                <w:rFonts w:ascii="Times New Roman" w:hAnsi="Times New Roman" w:eastAsia="Times New Roman" w:cs="Times New Roman"/>
                <w:b/>
                <w:bCs/>
                <w:spacing w:val="-27"/>
                <w:sz w:val="20"/>
                <w:szCs w:val="20"/>
                <w:u w:val="single" w:color="auto"/>
              </w:rPr>
              <w:t xml:space="preserve"> </w:t>
            </w:r>
            <w:r>
              <w:rPr>
                <w:b/>
                <w:bCs/>
                <w:spacing w:val="3"/>
                <w:sz w:val="20"/>
                <w:szCs w:val="20"/>
                <w:u w:val="single" w:color="auto"/>
              </w:rPr>
              <w:t>。</w:t>
            </w:r>
            <w:r>
              <w:rPr>
                <w:spacing w:val="3"/>
                <w:sz w:val="20"/>
                <w:szCs w:val="20"/>
              </w:rPr>
              <w:t>（实践类课程是指以培养学员实践意识、行动习惯和操</w:t>
            </w:r>
            <w:r>
              <w:rPr>
                <w:sz w:val="20"/>
                <w:szCs w:val="20"/>
              </w:rPr>
              <w:t xml:space="preserve"> </w:t>
            </w:r>
            <w:r>
              <w:rPr>
                <w:spacing w:val="9"/>
                <w:sz w:val="20"/>
                <w:szCs w:val="20"/>
              </w:rPr>
              <w:t>作能力为旨归的课程。</w:t>
            </w:r>
            <w:r>
              <w:rPr>
                <w:spacing w:val="-58"/>
                <w:sz w:val="20"/>
                <w:szCs w:val="20"/>
              </w:rPr>
              <w:t xml:space="preserve"> </w:t>
            </w:r>
            <w:r>
              <w:rPr>
                <w:spacing w:val="9"/>
                <w:sz w:val="20"/>
                <w:szCs w:val="20"/>
              </w:rPr>
              <w:t>一般以学员课堂教学、观课议课、模拟教学、技能学练、实验操作、参观考察、团队拓展等培训形式实施的课程均属于实践类课</w:t>
            </w:r>
            <w:r>
              <w:rPr>
                <w:sz w:val="20"/>
                <w:szCs w:val="20"/>
              </w:rPr>
              <w:t xml:space="preserve"> </w:t>
            </w:r>
            <w:r>
              <w:rPr>
                <w:spacing w:val="-5"/>
                <w:sz w:val="20"/>
                <w:szCs w:val="20"/>
              </w:rPr>
              <w:t>程。</w:t>
            </w:r>
            <w:r>
              <w:rPr>
                <w:spacing w:val="-49"/>
                <w:sz w:val="20"/>
                <w:szCs w:val="20"/>
              </w:rPr>
              <w:t xml:space="preserve"> </w:t>
            </w:r>
            <w:r>
              <w:rPr>
                <w:spacing w:val="-5"/>
                <w:sz w:val="20"/>
                <w:szCs w:val="20"/>
              </w:rPr>
              <w:t>）</w:t>
            </w:r>
          </w:p>
        </w:tc>
      </w:tr>
    </w:tbl>
    <w:p>
      <w:pPr>
        <w:rPr>
          <w:rFonts w:ascii="Arial"/>
          <w:sz w:val="21"/>
        </w:rPr>
      </w:pPr>
    </w:p>
    <w:p>
      <w:pPr>
        <w:rPr>
          <w:rFonts w:ascii="Arial" w:hAnsi="Arial" w:eastAsia="Arial" w:cs="Arial"/>
          <w:sz w:val="21"/>
          <w:szCs w:val="21"/>
        </w:rPr>
        <w:sectPr>
          <w:headerReference r:id="rId41" w:type="default"/>
          <w:footerReference r:id="rId42" w:type="default"/>
          <w:pgSz w:w="16839" w:h="11906"/>
          <w:pgMar w:top="400" w:right="330" w:bottom="1151" w:left="0" w:header="0" w:footer="872"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2"/>
        <w:spacing w:before="78" w:line="211" w:lineRule="auto"/>
        <w:ind w:left="1245"/>
        <w:outlineLvl w:val="2"/>
        <w:rPr>
          <w:sz w:val="24"/>
          <w:szCs w:val="24"/>
        </w:rPr>
      </w:pPr>
      <w:r>
        <w:rPr>
          <w:b/>
          <w:bCs/>
          <w:spacing w:val="-8"/>
          <w:sz w:val="24"/>
          <w:szCs w:val="24"/>
        </w:rPr>
        <w:t>（</w:t>
      </w:r>
      <w:r>
        <w:rPr>
          <w:spacing w:val="-70"/>
          <w:sz w:val="24"/>
          <w:szCs w:val="24"/>
        </w:rPr>
        <w:t xml:space="preserve"> </w:t>
      </w:r>
      <w:r>
        <w:rPr>
          <w:b/>
          <w:bCs/>
          <w:spacing w:val="-8"/>
          <w:sz w:val="24"/>
          <w:szCs w:val="24"/>
        </w:rPr>
        <w:t>五）课程师资说明</w:t>
      </w:r>
    </w:p>
    <w:tbl>
      <w:tblPr>
        <w:tblStyle w:val="5"/>
        <w:tblW w:w="14166" w:type="dxa"/>
        <w:tblInd w:w="1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5"/>
        <w:gridCol w:w="1713"/>
        <w:gridCol w:w="1692"/>
        <w:gridCol w:w="1727"/>
        <w:gridCol w:w="2518"/>
        <w:gridCol w:w="2518"/>
        <w:gridCol w:w="2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475" w:type="dxa"/>
            <w:vAlign w:val="top"/>
          </w:tcPr>
          <w:p>
            <w:pPr>
              <w:pStyle w:val="6"/>
              <w:spacing w:before="295" w:line="228" w:lineRule="auto"/>
              <w:ind w:left="533"/>
              <w:rPr>
                <w:sz w:val="20"/>
                <w:szCs w:val="20"/>
              </w:rPr>
            </w:pPr>
            <w:r>
              <w:rPr>
                <w:spacing w:val="4"/>
                <w:sz w:val="20"/>
                <w:szCs w:val="20"/>
              </w:rPr>
              <w:t>姓名</w:t>
            </w:r>
          </w:p>
        </w:tc>
        <w:tc>
          <w:tcPr>
            <w:tcW w:w="1713" w:type="dxa"/>
            <w:vAlign w:val="top"/>
          </w:tcPr>
          <w:p>
            <w:pPr>
              <w:pStyle w:val="6"/>
              <w:spacing w:before="264" w:line="274" w:lineRule="exact"/>
              <w:ind w:left="421"/>
              <w:rPr>
                <w:sz w:val="20"/>
                <w:szCs w:val="20"/>
              </w:rPr>
            </w:pPr>
            <w:r>
              <w:rPr>
                <w:spacing w:val="4"/>
                <w:position w:val="1"/>
                <w:sz w:val="20"/>
                <w:szCs w:val="20"/>
              </w:rPr>
              <w:t>职务</w:t>
            </w:r>
            <w:r>
              <w:rPr>
                <w:rFonts w:ascii="Times New Roman" w:hAnsi="Times New Roman" w:eastAsia="Times New Roman" w:cs="Times New Roman"/>
                <w:spacing w:val="4"/>
                <w:position w:val="1"/>
                <w:sz w:val="20"/>
                <w:szCs w:val="20"/>
              </w:rPr>
              <w:t>/</w:t>
            </w:r>
            <w:r>
              <w:rPr>
                <w:spacing w:val="4"/>
                <w:position w:val="1"/>
                <w:sz w:val="20"/>
                <w:szCs w:val="20"/>
              </w:rPr>
              <w:t>职称</w:t>
            </w:r>
          </w:p>
        </w:tc>
        <w:tc>
          <w:tcPr>
            <w:tcW w:w="1692" w:type="dxa"/>
            <w:vAlign w:val="top"/>
          </w:tcPr>
          <w:p>
            <w:pPr>
              <w:pStyle w:val="6"/>
              <w:spacing w:before="296" w:line="227" w:lineRule="auto"/>
              <w:ind w:left="647"/>
              <w:rPr>
                <w:sz w:val="20"/>
                <w:szCs w:val="20"/>
              </w:rPr>
            </w:pPr>
            <w:r>
              <w:rPr>
                <w:spacing w:val="1"/>
                <w:sz w:val="20"/>
                <w:szCs w:val="20"/>
              </w:rPr>
              <w:t>专业</w:t>
            </w:r>
          </w:p>
        </w:tc>
        <w:tc>
          <w:tcPr>
            <w:tcW w:w="1727" w:type="dxa"/>
            <w:vAlign w:val="top"/>
          </w:tcPr>
          <w:p>
            <w:pPr>
              <w:pStyle w:val="6"/>
              <w:spacing w:before="296" w:line="226" w:lineRule="auto"/>
              <w:ind w:left="670"/>
              <w:rPr>
                <w:sz w:val="20"/>
                <w:szCs w:val="20"/>
              </w:rPr>
            </w:pPr>
            <w:r>
              <w:rPr>
                <w:spacing w:val="-2"/>
                <w:sz w:val="20"/>
                <w:szCs w:val="20"/>
              </w:rPr>
              <w:t>学历</w:t>
            </w:r>
          </w:p>
        </w:tc>
        <w:tc>
          <w:tcPr>
            <w:tcW w:w="2518" w:type="dxa"/>
            <w:vAlign w:val="top"/>
          </w:tcPr>
          <w:p>
            <w:pPr>
              <w:pStyle w:val="6"/>
              <w:spacing w:before="296" w:line="223" w:lineRule="auto"/>
              <w:ind w:left="848"/>
              <w:rPr>
                <w:sz w:val="20"/>
                <w:szCs w:val="20"/>
              </w:rPr>
            </w:pPr>
            <w:r>
              <w:rPr>
                <w:spacing w:val="6"/>
                <w:sz w:val="20"/>
                <w:szCs w:val="20"/>
              </w:rPr>
              <w:t>工作单位</w:t>
            </w:r>
          </w:p>
        </w:tc>
        <w:tc>
          <w:tcPr>
            <w:tcW w:w="2518" w:type="dxa"/>
            <w:vAlign w:val="top"/>
          </w:tcPr>
          <w:p>
            <w:pPr>
              <w:pStyle w:val="6"/>
              <w:spacing w:before="295" w:line="225" w:lineRule="auto"/>
              <w:ind w:left="329"/>
              <w:rPr>
                <w:sz w:val="20"/>
                <w:szCs w:val="20"/>
              </w:rPr>
            </w:pPr>
            <w:r>
              <w:rPr>
                <w:spacing w:val="7"/>
                <w:sz w:val="20"/>
                <w:szCs w:val="20"/>
              </w:rPr>
              <w:t>主要授课内容或方向</w:t>
            </w:r>
          </w:p>
        </w:tc>
        <w:tc>
          <w:tcPr>
            <w:tcW w:w="2523" w:type="dxa"/>
            <w:vAlign w:val="top"/>
          </w:tcPr>
          <w:p>
            <w:pPr>
              <w:pStyle w:val="6"/>
              <w:spacing w:before="295" w:line="225" w:lineRule="auto"/>
              <w:ind w:left="530"/>
              <w:rPr>
                <w:sz w:val="20"/>
                <w:szCs w:val="20"/>
              </w:rPr>
            </w:pPr>
            <w:r>
              <w:rPr>
                <w:spacing w:val="8"/>
                <w:sz w:val="20"/>
                <w:szCs w:val="20"/>
              </w:rPr>
              <w:t>其他个人荣誉等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75" w:type="dxa"/>
            <w:vAlign w:val="top"/>
          </w:tcPr>
          <w:p>
            <w:pPr>
              <w:rPr>
                <w:rFonts w:ascii="Arial"/>
                <w:sz w:val="21"/>
              </w:rPr>
            </w:pPr>
          </w:p>
        </w:tc>
        <w:tc>
          <w:tcPr>
            <w:tcW w:w="1713" w:type="dxa"/>
            <w:vAlign w:val="top"/>
          </w:tcPr>
          <w:p>
            <w:pPr>
              <w:rPr>
                <w:rFonts w:ascii="Arial"/>
                <w:sz w:val="21"/>
              </w:rPr>
            </w:pPr>
          </w:p>
        </w:tc>
        <w:tc>
          <w:tcPr>
            <w:tcW w:w="1692" w:type="dxa"/>
            <w:vAlign w:val="top"/>
          </w:tcPr>
          <w:p>
            <w:pPr>
              <w:rPr>
                <w:rFonts w:ascii="Arial"/>
                <w:sz w:val="21"/>
              </w:rPr>
            </w:pPr>
          </w:p>
        </w:tc>
        <w:tc>
          <w:tcPr>
            <w:tcW w:w="1727" w:type="dxa"/>
            <w:vAlign w:val="top"/>
          </w:tcPr>
          <w:p>
            <w:pPr>
              <w:rPr>
                <w:rFonts w:ascii="Arial"/>
                <w:sz w:val="21"/>
              </w:rPr>
            </w:pPr>
          </w:p>
        </w:tc>
        <w:tc>
          <w:tcPr>
            <w:tcW w:w="2518" w:type="dxa"/>
            <w:vAlign w:val="top"/>
          </w:tcPr>
          <w:p>
            <w:pPr>
              <w:rPr>
                <w:rFonts w:ascii="Arial"/>
                <w:sz w:val="21"/>
              </w:rPr>
            </w:pPr>
          </w:p>
        </w:tc>
        <w:tc>
          <w:tcPr>
            <w:tcW w:w="2518" w:type="dxa"/>
            <w:vAlign w:val="top"/>
          </w:tcPr>
          <w:p>
            <w:pPr>
              <w:rPr>
                <w:rFonts w:ascii="Arial"/>
                <w:sz w:val="21"/>
              </w:rPr>
            </w:pPr>
          </w:p>
        </w:tc>
        <w:tc>
          <w:tcPr>
            <w:tcW w:w="2523" w:type="dxa"/>
            <w:vAlign w:val="top"/>
          </w:tcPr>
          <w:p>
            <w:pPr>
              <w:rPr>
                <w:rFonts w:ascii="Arial"/>
                <w:sz w:val="21"/>
              </w:rPr>
            </w:pPr>
          </w:p>
        </w:tc>
      </w:tr>
    </w:tbl>
    <w:p>
      <w:pPr>
        <w:spacing w:line="262" w:lineRule="auto"/>
        <w:rPr>
          <w:rFonts w:ascii="Arial"/>
          <w:sz w:val="21"/>
        </w:rPr>
      </w:pPr>
    </w:p>
    <w:p>
      <w:pPr>
        <w:pStyle w:val="2"/>
        <w:spacing w:before="65" w:line="224" w:lineRule="auto"/>
        <w:ind w:left="1251"/>
        <w:rPr>
          <w:sz w:val="20"/>
          <w:szCs w:val="20"/>
        </w:rPr>
      </w:pPr>
      <w:r>
        <w:rPr>
          <w:spacing w:val="9"/>
          <w:sz w:val="20"/>
          <w:szCs w:val="20"/>
        </w:rPr>
        <w:t>培训师资结构（简要分析培训专家团队构成，包括校内外占比、职称结构、年龄结构、任务分工考虑等。</w:t>
      </w:r>
      <w:r>
        <w:rPr>
          <w:spacing w:val="-47"/>
          <w:sz w:val="20"/>
          <w:szCs w:val="20"/>
        </w:rPr>
        <w:t xml:space="preserve"> </w:t>
      </w:r>
      <w:r>
        <w:rPr>
          <w:spacing w:val="9"/>
          <w:sz w:val="20"/>
          <w:szCs w:val="20"/>
        </w:rPr>
        <w:t>）</w:t>
      </w:r>
    </w:p>
    <w:p>
      <w:pPr>
        <w:spacing w:line="224" w:lineRule="auto"/>
        <w:rPr>
          <w:sz w:val="20"/>
          <w:szCs w:val="20"/>
        </w:rPr>
        <w:sectPr>
          <w:headerReference r:id="rId43" w:type="default"/>
          <w:footerReference r:id="rId44" w:type="default"/>
          <w:pgSz w:w="16839" w:h="11906"/>
          <w:pgMar w:top="400" w:right="330" w:bottom="1150" w:left="0" w:header="0" w:footer="872" w:gutter="0"/>
          <w:cols w:space="720" w:num="1"/>
        </w:sectPr>
      </w:pPr>
    </w:p>
    <w:p>
      <w:pPr>
        <w:spacing w:before="19"/>
      </w:pPr>
    </w:p>
    <w:p>
      <w:pPr>
        <w:spacing w:before="19"/>
      </w:pPr>
    </w:p>
    <w:p>
      <w:pPr>
        <w:spacing w:before="18"/>
      </w:pPr>
    </w:p>
    <w:p>
      <w:pPr>
        <w:spacing w:before="18"/>
      </w:pPr>
    </w:p>
    <w:tbl>
      <w:tblPr>
        <w:tblStyle w:val="5"/>
        <w:tblW w:w="8418" w:type="dxa"/>
        <w:tblInd w:w="17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8" w:hRule="atLeast"/>
        </w:trPr>
        <w:tc>
          <w:tcPr>
            <w:tcW w:w="8418" w:type="dxa"/>
            <w:vAlign w:val="top"/>
          </w:tcPr>
          <w:p>
            <w:pPr>
              <w:pStyle w:val="6"/>
              <w:spacing w:before="199" w:line="217" w:lineRule="auto"/>
              <w:ind w:left="112"/>
            </w:pPr>
            <w:r>
              <w:rPr>
                <w:b/>
                <w:bCs/>
                <w:spacing w:val="-8"/>
              </w:rPr>
              <w:t>（</w:t>
            </w:r>
            <w:r>
              <w:rPr>
                <w:spacing w:val="-69"/>
              </w:rPr>
              <w:t xml:space="preserve"> </w:t>
            </w:r>
            <w:r>
              <w:rPr>
                <w:b/>
                <w:bCs/>
                <w:spacing w:val="-8"/>
              </w:rPr>
              <w:t>六）项目实施条件</w:t>
            </w:r>
          </w:p>
          <w:p>
            <w:pPr>
              <w:pStyle w:val="6"/>
              <w:spacing w:before="43" w:line="273" w:lineRule="auto"/>
              <w:ind w:left="133" w:right="109" w:hanging="21"/>
              <w:rPr>
                <w:sz w:val="20"/>
                <w:szCs w:val="20"/>
              </w:rPr>
            </w:pPr>
            <w:r>
              <w:rPr>
                <w:spacing w:val="10"/>
                <w:sz w:val="20"/>
                <w:szCs w:val="20"/>
              </w:rPr>
              <w:t>（请分段阐明项目负责人及其所在学校或单位在实施本项目时在专业、师资、设备等方面</w:t>
            </w:r>
            <w:r>
              <w:rPr>
                <w:sz w:val="20"/>
                <w:szCs w:val="20"/>
              </w:rPr>
              <w:t xml:space="preserve"> </w:t>
            </w:r>
            <w:r>
              <w:rPr>
                <w:spacing w:val="1"/>
                <w:sz w:val="20"/>
                <w:szCs w:val="20"/>
              </w:rPr>
              <w:t>的有利条件。</w:t>
            </w:r>
            <w:r>
              <w:rPr>
                <w:spacing w:val="-49"/>
                <w:sz w:val="20"/>
                <w:szCs w:val="20"/>
              </w:rPr>
              <w:t xml:space="preserve"> </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8" w:hRule="atLeast"/>
        </w:trPr>
        <w:tc>
          <w:tcPr>
            <w:tcW w:w="8418" w:type="dxa"/>
            <w:vAlign w:val="top"/>
          </w:tcPr>
          <w:p>
            <w:pPr>
              <w:pStyle w:val="6"/>
              <w:spacing w:before="195" w:line="215" w:lineRule="auto"/>
              <w:ind w:left="112"/>
            </w:pPr>
            <w:r>
              <w:rPr>
                <w:b/>
                <w:bCs/>
                <w:spacing w:val="-3"/>
              </w:rPr>
              <w:t>（七）培训作业要求</w:t>
            </w:r>
          </w:p>
          <w:p>
            <w:pPr>
              <w:pStyle w:val="6"/>
              <w:spacing w:before="71" w:line="223" w:lineRule="auto"/>
              <w:ind w:left="112"/>
              <w:rPr>
                <w:sz w:val="20"/>
                <w:szCs w:val="20"/>
              </w:rPr>
            </w:pPr>
            <w:r>
              <w:rPr>
                <w:spacing w:val="6"/>
                <w:sz w:val="20"/>
                <w:szCs w:val="20"/>
              </w:rPr>
              <w:t>（请逐条清晰列出。</w:t>
            </w:r>
            <w:r>
              <w:rPr>
                <w:spacing w:val="-49"/>
                <w:sz w:val="20"/>
                <w:szCs w:val="20"/>
              </w:rPr>
              <w:t xml:space="preserve"> </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8" w:hRule="atLeast"/>
        </w:trPr>
        <w:tc>
          <w:tcPr>
            <w:tcW w:w="8418" w:type="dxa"/>
            <w:vAlign w:val="top"/>
          </w:tcPr>
          <w:p>
            <w:pPr>
              <w:pStyle w:val="6"/>
              <w:spacing w:before="196" w:line="217" w:lineRule="auto"/>
              <w:ind w:left="112"/>
            </w:pPr>
            <w:r>
              <w:rPr>
                <w:b/>
                <w:bCs/>
                <w:spacing w:val="-3"/>
              </w:rPr>
              <w:t>（八）结业考核标准</w:t>
            </w:r>
          </w:p>
          <w:p>
            <w:pPr>
              <w:pStyle w:val="6"/>
              <w:spacing w:before="44" w:line="224" w:lineRule="auto"/>
              <w:ind w:left="112"/>
              <w:rPr>
                <w:sz w:val="20"/>
                <w:szCs w:val="20"/>
              </w:rPr>
            </w:pPr>
            <w:r>
              <w:rPr>
                <w:spacing w:val="7"/>
                <w:sz w:val="20"/>
                <w:szCs w:val="20"/>
              </w:rPr>
              <w:t>（前</w:t>
            </w:r>
            <w:r>
              <w:rPr>
                <w:spacing w:val="-41"/>
                <w:sz w:val="20"/>
                <w:szCs w:val="20"/>
              </w:rPr>
              <w:t xml:space="preserve"> </w:t>
            </w:r>
            <w:r>
              <w:rPr>
                <w:rFonts w:ascii="Times New Roman" w:hAnsi="Times New Roman" w:eastAsia="Times New Roman" w:cs="Times New Roman"/>
                <w:spacing w:val="7"/>
                <w:sz w:val="20"/>
                <w:szCs w:val="20"/>
              </w:rPr>
              <w:t xml:space="preserve">4 </w:t>
            </w:r>
            <w:r>
              <w:rPr>
                <w:spacing w:val="7"/>
                <w:sz w:val="20"/>
                <w:szCs w:val="20"/>
              </w:rPr>
              <w:t>条标准所有项目统一，</w:t>
            </w:r>
            <w:r>
              <w:rPr>
                <w:spacing w:val="-48"/>
                <w:sz w:val="20"/>
                <w:szCs w:val="20"/>
              </w:rPr>
              <w:t xml:space="preserve"> </w:t>
            </w:r>
            <w:r>
              <w:rPr>
                <w:spacing w:val="7"/>
                <w:sz w:val="20"/>
                <w:szCs w:val="20"/>
              </w:rPr>
              <w:t>申报者须根据本项目特点增补其他考核标</w:t>
            </w:r>
            <w:r>
              <w:rPr>
                <w:spacing w:val="6"/>
                <w:sz w:val="20"/>
                <w:szCs w:val="20"/>
              </w:rPr>
              <w:t>准。</w:t>
            </w:r>
            <w:r>
              <w:rPr>
                <w:spacing w:val="-52"/>
                <w:sz w:val="20"/>
                <w:szCs w:val="20"/>
              </w:rPr>
              <w:t xml:space="preserve"> </w:t>
            </w:r>
            <w:r>
              <w:rPr>
                <w:spacing w:val="6"/>
                <w:sz w:val="20"/>
                <w:szCs w:val="20"/>
              </w:rPr>
              <w:t>）</w:t>
            </w:r>
          </w:p>
        </w:tc>
      </w:tr>
    </w:tbl>
    <w:p>
      <w:pPr>
        <w:rPr>
          <w:rFonts w:ascii="Arial"/>
          <w:sz w:val="21"/>
        </w:rPr>
      </w:pPr>
    </w:p>
    <w:p>
      <w:pPr>
        <w:rPr>
          <w:rFonts w:ascii="Arial" w:hAnsi="Arial" w:eastAsia="Arial" w:cs="Arial"/>
          <w:sz w:val="21"/>
          <w:szCs w:val="21"/>
        </w:rPr>
        <w:sectPr>
          <w:headerReference r:id="rId45" w:type="default"/>
          <w:footerReference r:id="rId46" w:type="default"/>
          <w:pgSz w:w="11906" w:h="16839"/>
          <w:pgMar w:top="400" w:right="0" w:bottom="1179" w:left="0" w:header="0" w:footer="901" w:gutter="0"/>
          <w:cols w:space="720" w:num="1"/>
        </w:sectPr>
      </w:pPr>
    </w:p>
    <w:p>
      <w:pPr>
        <w:spacing w:before="19"/>
      </w:pPr>
    </w:p>
    <w:p>
      <w:pPr>
        <w:spacing w:before="19"/>
      </w:pPr>
    </w:p>
    <w:p>
      <w:pPr>
        <w:spacing w:before="18"/>
      </w:pPr>
    </w:p>
    <w:p>
      <w:pPr>
        <w:spacing w:before="18"/>
      </w:pPr>
    </w:p>
    <w:tbl>
      <w:tblPr>
        <w:tblStyle w:val="5"/>
        <w:tblW w:w="8418" w:type="dxa"/>
        <w:tblInd w:w="17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4" w:hRule="atLeast"/>
        </w:trPr>
        <w:tc>
          <w:tcPr>
            <w:tcW w:w="8418" w:type="dxa"/>
            <w:vAlign w:val="top"/>
          </w:tcPr>
          <w:p>
            <w:pPr>
              <w:pStyle w:val="6"/>
              <w:spacing w:before="244" w:line="218" w:lineRule="auto"/>
              <w:ind w:left="112"/>
            </w:pPr>
            <w:r>
              <w:rPr>
                <w:b/>
                <w:bCs/>
                <w:spacing w:val="-3"/>
              </w:rPr>
              <w:t>（九）训后跟踪指导</w:t>
            </w:r>
          </w:p>
          <w:p>
            <w:pPr>
              <w:pStyle w:val="6"/>
              <w:spacing w:before="103" w:line="223" w:lineRule="auto"/>
              <w:ind w:left="112"/>
              <w:rPr>
                <w:sz w:val="20"/>
                <w:szCs w:val="20"/>
              </w:rPr>
            </w:pPr>
            <w:r>
              <w:rPr>
                <w:spacing w:val="9"/>
                <w:sz w:val="20"/>
                <w:szCs w:val="20"/>
              </w:rPr>
              <w:t>（请简要介绍本项目将对学员采用的训后跟踪指导的时间、方式、方法和预期目标。</w:t>
            </w:r>
            <w:r>
              <w:rPr>
                <w:spacing w:val="-51"/>
                <w:sz w:val="20"/>
                <w:szCs w:val="20"/>
              </w:rPr>
              <w:t xml:space="preserve"> </w:t>
            </w:r>
            <w:r>
              <w:rPr>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4" w:hRule="atLeast"/>
        </w:trPr>
        <w:tc>
          <w:tcPr>
            <w:tcW w:w="8418" w:type="dxa"/>
            <w:vAlign w:val="top"/>
          </w:tcPr>
          <w:p>
            <w:pPr>
              <w:pStyle w:val="6"/>
              <w:spacing w:before="240" w:line="219" w:lineRule="auto"/>
              <w:ind w:left="112"/>
            </w:pPr>
            <w:r>
              <w:rPr>
                <w:b/>
                <w:bCs/>
                <w:spacing w:val="-3"/>
              </w:rPr>
              <w:t>（十）创新与特色</w:t>
            </w:r>
          </w:p>
          <w:p>
            <w:pPr>
              <w:pStyle w:val="6"/>
              <w:spacing w:before="92" w:line="225" w:lineRule="auto"/>
              <w:ind w:left="112"/>
              <w:rPr>
                <w:sz w:val="20"/>
                <w:szCs w:val="20"/>
              </w:rPr>
            </w:pPr>
            <w:r>
              <w:rPr>
                <w:spacing w:val="8"/>
                <w:sz w:val="20"/>
                <w:szCs w:val="20"/>
              </w:rPr>
              <w:t>（请简要阐述本项目的亮点、特色、创新之处。</w:t>
            </w:r>
            <w:r>
              <w:rPr>
                <w:spacing w:val="-45"/>
                <w:sz w:val="20"/>
                <w:szCs w:val="20"/>
              </w:rPr>
              <w:t xml:space="preserve"> </w:t>
            </w:r>
            <w:r>
              <w:rPr>
                <w:spacing w:val="8"/>
                <w:sz w:val="20"/>
                <w:szCs w:val="20"/>
              </w:rPr>
              <w:t>）</w:t>
            </w:r>
          </w:p>
        </w:tc>
      </w:tr>
    </w:tbl>
    <w:p>
      <w:pPr>
        <w:rPr>
          <w:rFonts w:ascii="Arial"/>
          <w:sz w:val="21"/>
        </w:rPr>
      </w:pPr>
    </w:p>
    <w:p>
      <w:pPr>
        <w:rPr>
          <w:rFonts w:ascii="Arial" w:hAnsi="Arial" w:eastAsia="Arial" w:cs="Arial"/>
          <w:sz w:val="21"/>
          <w:szCs w:val="21"/>
        </w:rPr>
        <w:sectPr>
          <w:footerReference r:id="rId47" w:type="default"/>
          <w:pgSz w:w="11906" w:h="16839"/>
          <w:pgMar w:top="400" w:right="0" w:bottom="1179" w:left="0" w:header="0" w:footer="901"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101" w:line="225" w:lineRule="auto"/>
        <w:ind w:left="4708"/>
        <w:rPr>
          <w:rFonts w:ascii="黑体" w:hAnsi="黑体" w:eastAsia="黑体" w:cs="黑体"/>
          <w:sz w:val="31"/>
          <w:szCs w:val="31"/>
        </w:rPr>
      </w:pPr>
      <w:r>
        <w:rPr>
          <w:rFonts w:ascii="黑体" w:hAnsi="黑体" w:eastAsia="黑体" w:cs="黑体"/>
          <w:spacing w:val="5"/>
          <w:sz w:val="31"/>
          <w:szCs w:val="31"/>
        </w:rPr>
        <w:t>四、培训基本条件</w:t>
      </w:r>
    </w:p>
    <w:p>
      <w:pPr>
        <w:spacing w:before="161"/>
      </w:pPr>
    </w:p>
    <w:tbl>
      <w:tblPr>
        <w:tblStyle w:val="5"/>
        <w:tblW w:w="8864" w:type="dxa"/>
        <w:tblInd w:w="15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717"/>
        <w:gridCol w:w="314"/>
        <w:gridCol w:w="1627"/>
        <w:gridCol w:w="432"/>
        <w:gridCol w:w="1044"/>
        <w:gridCol w:w="2073"/>
        <w:gridCol w:w="2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864" w:type="dxa"/>
            <w:gridSpan w:val="8"/>
            <w:vAlign w:val="top"/>
          </w:tcPr>
          <w:p>
            <w:pPr>
              <w:pStyle w:val="6"/>
              <w:spacing w:before="83" w:line="217" w:lineRule="auto"/>
              <w:ind w:left="4239"/>
            </w:pPr>
            <w:r>
              <w:rPr>
                <w:spacing w:val="-3"/>
              </w:rPr>
              <w:t>培训教学条件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restart"/>
            <w:tcBorders>
              <w:bottom w:val="nil"/>
            </w:tcBorders>
            <w:vAlign w:val="top"/>
          </w:tcPr>
          <w:p>
            <w:pPr>
              <w:spacing w:line="319" w:lineRule="auto"/>
              <w:rPr>
                <w:rFonts w:ascii="Arial"/>
                <w:sz w:val="21"/>
              </w:rPr>
            </w:pPr>
          </w:p>
          <w:p>
            <w:pPr>
              <w:pStyle w:val="6"/>
              <w:spacing w:before="78" w:line="235" w:lineRule="auto"/>
              <w:ind w:left="118" w:right="119"/>
              <w:jc w:val="both"/>
            </w:pPr>
            <w:r>
              <w:rPr>
                <w:spacing w:val="-12"/>
              </w:rPr>
              <w:t>本</w:t>
            </w:r>
            <w:r>
              <w:rPr>
                <w:spacing w:val="-26"/>
              </w:rPr>
              <w:t xml:space="preserve"> </w:t>
            </w:r>
            <w:r>
              <w:rPr>
                <w:spacing w:val="-12"/>
              </w:rPr>
              <w:t>项</w:t>
            </w:r>
            <w:r>
              <w:rPr>
                <w:spacing w:val="-26"/>
              </w:rPr>
              <w:t xml:space="preserve"> </w:t>
            </w:r>
            <w:r>
              <w:rPr>
                <w:spacing w:val="-12"/>
              </w:rPr>
              <w:t>培</w:t>
            </w:r>
            <w:r>
              <w:t xml:space="preserve"> </w:t>
            </w:r>
            <w:r>
              <w:rPr>
                <w:spacing w:val="-11"/>
              </w:rPr>
              <w:t>训</w:t>
            </w:r>
            <w:r>
              <w:rPr>
                <w:spacing w:val="-22"/>
              </w:rPr>
              <w:t xml:space="preserve"> </w:t>
            </w:r>
            <w:r>
              <w:rPr>
                <w:spacing w:val="-11"/>
              </w:rPr>
              <w:t>拟</w:t>
            </w:r>
            <w:r>
              <w:rPr>
                <w:spacing w:val="-32"/>
              </w:rPr>
              <w:t xml:space="preserve"> </w:t>
            </w:r>
            <w:r>
              <w:rPr>
                <w:spacing w:val="-11"/>
              </w:rPr>
              <w:t>使</w:t>
            </w:r>
            <w:r>
              <w:t xml:space="preserve"> </w:t>
            </w:r>
            <w:r>
              <w:rPr>
                <w:spacing w:val="-18"/>
              </w:rPr>
              <w:t>用 的</w:t>
            </w:r>
            <w:r>
              <w:rPr>
                <w:spacing w:val="-16"/>
              </w:rPr>
              <w:t xml:space="preserve"> </w:t>
            </w:r>
            <w:r>
              <w:rPr>
                <w:spacing w:val="-18"/>
              </w:rPr>
              <w:t>实</w:t>
            </w:r>
            <w:r>
              <w:t xml:space="preserve"> </w:t>
            </w:r>
            <w:r>
              <w:rPr>
                <w:spacing w:val="-13"/>
              </w:rPr>
              <w:t>践</w:t>
            </w:r>
            <w:r>
              <w:rPr>
                <w:spacing w:val="-25"/>
              </w:rPr>
              <w:t xml:space="preserve"> </w:t>
            </w:r>
            <w:r>
              <w:rPr>
                <w:spacing w:val="-13"/>
              </w:rPr>
              <w:t>培</w:t>
            </w:r>
            <w:r>
              <w:rPr>
                <w:spacing w:val="-24"/>
              </w:rPr>
              <w:t xml:space="preserve"> </w:t>
            </w:r>
            <w:r>
              <w:rPr>
                <w:spacing w:val="-13"/>
              </w:rPr>
              <w:t>训</w:t>
            </w:r>
            <w:r>
              <w:t xml:space="preserve"> </w:t>
            </w:r>
            <w:r>
              <w:rPr>
                <w:spacing w:val="-5"/>
              </w:rPr>
              <w:t>单位</w:t>
            </w:r>
          </w:p>
        </w:tc>
        <w:tc>
          <w:tcPr>
            <w:tcW w:w="2373" w:type="dxa"/>
            <w:gridSpan w:val="3"/>
            <w:vAlign w:val="top"/>
          </w:tcPr>
          <w:p>
            <w:pPr>
              <w:pStyle w:val="6"/>
              <w:spacing w:before="105" w:line="216" w:lineRule="auto"/>
              <w:ind w:left="471"/>
            </w:pPr>
            <w:r>
              <w:rPr>
                <w:spacing w:val="-4"/>
              </w:rPr>
              <w:t>实践单位名称</w:t>
            </w:r>
          </w:p>
        </w:tc>
        <w:tc>
          <w:tcPr>
            <w:tcW w:w="1044" w:type="dxa"/>
            <w:vAlign w:val="top"/>
          </w:tcPr>
          <w:p>
            <w:pPr>
              <w:pStyle w:val="6"/>
              <w:spacing w:before="105" w:line="219" w:lineRule="auto"/>
              <w:ind w:left="169"/>
            </w:pPr>
            <w:r>
              <w:rPr>
                <w:spacing w:val="-8"/>
              </w:rPr>
              <w:t>负责人</w:t>
            </w:r>
          </w:p>
        </w:tc>
        <w:tc>
          <w:tcPr>
            <w:tcW w:w="2073" w:type="dxa"/>
            <w:vAlign w:val="top"/>
          </w:tcPr>
          <w:p>
            <w:pPr>
              <w:pStyle w:val="6"/>
              <w:spacing w:before="105" w:line="227" w:lineRule="auto"/>
              <w:ind w:left="791"/>
            </w:pPr>
            <w:r>
              <w:rPr>
                <w:spacing w:val="-4"/>
              </w:rPr>
              <w:t>地址</w:t>
            </w:r>
          </w:p>
        </w:tc>
        <w:tc>
          <w:tcPr>
            <w:tcW w:w="2258" w:type="dxa"/>
            <w:vAlign w:val="top"/>
          </w:tcPr>
          <w:p>
            <w:pPr>
              <w:pStyle w:val="6"/>
              <w:spacing w:before="106" w:line="217" w:lineRule="auto"/>
              <w:ind w:left="402"/>
            </w:pPr>
            <w:r>
              <w:rPr>
                <w:spacing w:val="-2"/>
              </w:rPr>
              <w:t>承担培训内容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pPr>
              <w:rPr>
                <w:rFonts w:ascii="Arial"/>
                <w:sz w:val="21"/>
              </w:rPr>
            </w:pPr>
          </w:p>
        </w:tc>
        <w:tc>
          <w:tcPr>
            <w:tcW w:w="2373" w:type="dxa"/>
            <w:gridSpan w:val="3"/>
            <w:vAlign w:val="top"/>
          </w:tcPr>
          <w:p>
            <w:pPr>
              <w:rPr>
                <w:rFonts w:ascii="Arial"/>
                <w:sz w:val="21"/>
              </w:rPr>
            </w:pPr>
          </w:p>
        </w:tc>
        <w:tc>
          <w:tcPr>
            <w:tcW w:w="1044" w:type="dxa"/>
            <w:vAlign w:val="top"/>
          </w:tcPr>
          <w:p>
            <w:pPr>
              <w:rPr>
                <w:rFonts w:ascii="Arial"/>
                <w:sz w:val="21"/>
              </w:rPr>
            </w:pPr>
          </w:p>
        </w:tc>
        <w:tc>
          <w:tcPr>
            <w:tcW w:w="2073" w:type="dxa"/>
            <w:vAlign w:val="top"/>
          </w:tcPr>
          <w:p>
            <w:pPr>
              <w:rPr>
                <w:rFonts w:ascii="Arial"/>
                <w:sz w:val="21"/>
              </w:rPr>
            </w:pPr>
          </w:p>
        </w:tc>
        <w:tc>
          <w:tcPr>
            <w:tcW w:w="22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pPr>
              <w:rPr>
                <w:rFonts w:ascii="Arial"/>
                <w:sz w:val="21"/>
              </w:rPr>
            </w:pPr>
          </w:p>
        </w:tc>
        <w:tc>
          <w:tcPr>
            <w:tcW w:w="2373" w:type="dxa"/>
            <w:gridSpan w:val="3"/>
            <w:vAlign w:val="top"/>
          </w:tcPr>
          <w:p>
            <w:pPr>
              <w:rPr>
                <w:rFonts w:ascii="Arial"/>
                <w:sz w:val="21"/>
              </w:rPr>
            </w:pPr>
          </w:p>
        </w:tc>
        <w:tc>
          <w:tcPr>
            <w:tcW w:w="1044" w:type="dxa"/>
            <w:vAlign w:val="top"/>
          </w:tcPr>
          <w:p>
            <w:pPr>
              <w:rPr>
                <w:rFonts w:ascii="Arial"/>
                <w:sz w:val="21"/>
              </w:rPr>
            </w:pPr>
          </w:p>
        </w:tc>
        <w:tc>
          <w:tcPr>
            <w:tcW w:w="2073" w:type="dxa"/>
            <w:vAlign w:val="top"/>
          </w:tcPr>
          <w:p>
            <w:pPr>
              <w:rPr>
                <w:rFonts w:ascii="Arial"/>
                <w:sz w:val="21"/>
              </w:rPr>
            </w:pPr>
          </w:p>
        </w:tc>
        <w:tc>
          <w:tcPr>
            <w:tcW w:w="22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bottom w:val="nil"/>
            </w:tcBorders>
            <w:vAlign w:val="top"/>
          </w:tcPr>
          <w:p>
            <w:pPr>
              <w:rPr>
                <w:rFonts w:ascii="Arial"/>
                <w:sz w:val="21"/>
              </w:rPr>
            </w:pPr>
          </w:p>
        </w:tc>
        <w:tc>
          <w:tcPr>
            <w:tcW w:w="2373" w:type="dxa"/>
            <w:gridSpan w:val="3"/>
            <w:vAlign w:val="top"/>
          </w:tcPr>
          <w:p>
            <w:pPr>
              <w:rPr>
                <w:rFonts w:ascii="Arial"/>
                <w:sz w:val="21"/>
              </w:rPr>
            </w:pPr>
          </w:p>
        </w:tc>
        <w:tc>
          <w:tcPr>
            <w:tcW w:w="1044" w:type="dxa"/>
            <w:vAlign w:val="top"/>
          </w:tcPr>
          <w:p>
            <w:pPr>
              <w:rPr>
                <w:rFonts w:ascii="Arial"/>
                <w:sz w:val="21"/>
              </w:rPr>
            </w:pPr>
          </w:p>
        </w:tc>
        <w:tc>
          <w:tcPr>
            <w:tcW w:w="2073" w:type="dxa"/>
            <w:vAlign w:val="top"/>
          </w:tcPr>
          <w:p>
            <w:pPr>
              <w:rPr>
                <w:rFonts w:ascii="Arial"/>
                <w:sz w:val="21"/>
              </w:rPr>
            </w:pPr>
          </w:p>
        </w:tc>
        <w:tc>
          <w:tcPr>
            <w:tcW w:w="22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16" w:type="dxa"/>
            <w:gridSpan w:val="2"/>
            <w:vMerge w:val="continue"/>
            <w:tcBorders>
              <w:top w:val="nil"/>
            </w:tcBorders>
            <w:vAlign w:val="top"/>
          </w:tcPr>
          <w:p>
            <w:pPr>
              <w:rPr>
                <w:rFonts w:ascii="Arial"/>
                <w:sz w:val="21"/>
              </w:rPr>
            </w:pPr>
          </w:p>
        </w:tc>
        <w:tc>
          <w:tcPr>
            <w:tcW w:w="2373" w:type="dxa"/>
            <w:gridSpan w:val="3"/>
            <w:vAlign w:val="top"/>
          </w:tcPr>
          <w:p>
            <w:pPr>
              <w:rPr>
                <w:rFonts w:ascii="Arial"/>
                <w:sz w:val="21"/>
              </w:rPr>
            </w:pPr>
          </w:p>
        </w:tc>
        <w:tc>
          <w:tcPr>
            <w:tcW w:w="1044" w:type="dxa"/>
            <w:vAlign w:val="top"/>
          </w:tcPr>
          <w:p>
            <w:pPr>
              <w:rPr>
                <w:rFonts w:ascii="Arial"/>
                <w:sz w:val="21"/>
              </w:rPr>
            </w:pPr>
          </w:p>
        </w:tc>
        <w:tc>
          <w:tcPr>
            <w:tcW w:w="2073" w:type="dxa"/>
            <w:vAlign w:val="top"/>
          </w:tcPr>
          <w:p>
            <w:pPr>
              <w:rPr>
                <w:rFonts w:ascii="Arial"/>
                <w:sz w:val="21"/>
              </w:rPr>
            </w:pPr>
          </w:p>
        </w:tc>
        <w:tc>
          <w:tcPr>
            <w:tcW w:w="22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864" w:type="dxa"/>
            <w:gridSpan w:val="8"/>
            <w:vAlign w:val="top"/>
          </w:tcPr>
          <w:p>
            <w:pPr>
              <w:pStyle w:val="6"/>
              <w:spacing w:before="77" w:line="216" w:lineRule="auto"/>
              <w:ind w:left="1414"/>
            </w:pPr>
            <w:r>
              <w:rPr>
                <w:spacing w:val="-1"/>
              </w:rPr>
              <w:t>培训生活条件（无需安排住宿、餐饮的培训项目，可以不填）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99" w:type="dxa"/>
            <w:vMerge w:val="restart"/>
            <w:tcBorders>
              <w:bottom w:val="nil"/>
            </w:tcBorders>
            <w:textDirection w:val="tbRlV"/>
            <w:vAlign w:val="top"/>
          </w:tcPr>
          <w:p>
            <w:pPr>
              <w:pStyle w:val="6"/>
              <w:spacing w:before="44" w:line="203" w:lineRule="auto"/>
              <w:ind w:left="825"/>
            </w:pPr>
            <w:r>
              <w:rPr>
                <w:spacing w:val="-1"/>
              </w:rPr>
              <w:t>住</w:t>
            </w:r>
            <w:r>
              <w:rPr>
                <w:spacing w:val="-47"/>
              </w:rPr>
              <w:t xml:space="preserve"> </w:t>
            </w:r>
            <w:r>
              <w:rPr>
                <w:spacing w:val="-1"/>
              </w:rPr>
              <w:t>宿</w:t>
            </w:r>
          </w:p>
        </w:tc>
        <w:tc>
          <w:tcPr>
            <w:tcW w:w="1031" w:type="dxa"/>
            <w:gridSpan w:val="2"/>
            <w:vMerge w:val="restart"/>
            <w:tcBorders>
              <w:bottom w:val="nil"/>
            </w:tcBorders>
            <w:vAlign w:val="top"/>
          </w:tcPr>
          <w:p>
            <w:pPr>
              <w:spacing w:line="433" w:lineRule="auto"/>
              <w:rPr>
                <w:rFonts w:ascii="Arial"/>
                <w:sz w:val="21"/>
              </w:rPr>
            </w:pPr>
          </w:p>
          <w:p>
            <w:pPr>
              <w:pStyle w:val="6"/>
              <w:spacing w:before="78" w:line="216" w:lineRule="auto"/>
              <w:ind w:left="120"/>
            </w:pPr>
            <w:r>
              <w:rPr>
                <w:rFonts w:ascii="Times New Roman" w:hAnsi="Times New Roman" w:eastAsia="Times New Roman" w:cs="Times New Roman"/>
                <w:spacing w:val="-7"/>
              </w:rPr>
              <w:t>□</w:t>
            </w:r>
            <w:r>
              <w:rPr>
                <w:spacing w:val="-7"/>
              </w:rPr>
              <w:t>校内</w:t>
            </w:r>
          </w:p>
          <w:p>
            <w:pPr>
              <w:spacing w:line="286" w:lineRule="auto"/>
              <w:rPr>
                <w:rFonts w:ascii="Arial"/>
                <w:sz w:val="21"/>
              </w:rPr>
            </w:pPr>
          </w:p>
          <w:p>
            <w:pPr>
              <w:spacing w:line="287" w:lineRule="auto"/>
              <w:rPr>
                <w:rFonts w:ascii="Arial"/>
                <w:sz w:val="21"/>
              </w:rPr>
            </w:pPr>
          </w:p>
          <w:p>
            <w:pPr>
              <w:pStyle w:val="6"/>
              <w:spacing w:before="78" w:line="216" w:lineRule="auto"/>
              <w:ind w:left="120"/>
            </w:pPr>
            <w:r>
              <w:rPr>
                <w:rFonts w:ascii="Times New Roman" w:hAnsi="Times New Roman" w:eastAsia="Times New Roman" w:cs="Times New Roman"/>
                <w:spacing w:val="-7"/>
              </w:rPr>
              <w:t>□</w:t>
            </w:r>
            <w:r>
              <w:rPr>
                <w:spacing w:val="-7"/>
              </w:rPr>
              <w:t>校外</w:t>
            </w:r>
          </w:p>
        </w:tc>
        <w:tc>
          <w:tcPr>
            <w:tcW w:w="7434" w:type="dxa"/>
            <w:gridSpan w:val="5"/>
            <w:vAlign w:val="top"/>
          </w:tcPr>
          <w:p>
            <w:pPr>
              <w:pStyle w:val="6"/>
              <w:spacing w:before="118" w:line="216" w:lineRule="auto"/>
              <w:ind w:left="121"/>
            </w:pPr>
            <w:r>
              <w:rPr>
                <w:rFonts w:ascii="Times New Roman" w:hAnsi="Times New Roman" w:eastAsia="Times New Roman" w:cs="Times New Roman"/>
                <w:spacing w:val="-4"/>
              </w:rPr>
              <w:t>□</w:t>
            </w:r>
            <w:r>
              <w:rPr>
                <w:rFonts w:ascii="Times New Roman" w:hAnsi="Times New Roman" w:eastAsia="Times New Roman" w:cs="Times New Roman"/>
                <w:spacing w:val="-23"/>
              </w:rPr>
              <w:t xml:space="preserve"> </w:t>
            </w:r>
            <w:r>
              <w:rPr>
                <w:spacing w:val="-4"/>
              </w:rPr>
              <w:t>学生宿舍</w:t>
            </w:r>
            <w:r>
              <w:rPr>
                <w:rFonts w:ascii="Times New Roman" w:hAnsi="Times New Roman" w:eastAsia="Times New Roman" w:cs="Times New Roman"/>
                <w:spacing w:val="-4"/>
              </w:rPr>
              <w:t>□</w:t>
            </w:r>
            <w:r>
              <w:rPr>
                <w:spacing w:val="-4"/>
              </w:rPr>
              <w:t>招待所（宾馆）</w:t>
            </w:r>
            <w:r>
              <w:rPr>
                <w:rFonts w:ascii="Times New Roman" w:hAnsi="Times New Roman" w:eastAsia="Times New Roman" w:cs="Times New Roman"/>
                <w:spacing w:val="-4"/>
              </w:rPr>
              <w:t>□</w:t>
            </w:r>
            <w:r>
              <w:rPr>
                <w:rFonts w:ascii="Times New Roman" w:hAnsi="Times New Roman" w:eastAsia="Times New Roman" w:cs="Times New Roman"/>
                <w:spacing w:val="-44"/>
              </w:rPr>
              <w:t xml:space="preserve"> </w:t>
            </w:r>
            <w:r>
              <w:rPr>
                <w:spacing w:val="-4"/>
              </w:rPr>
              <w:t>租用公寓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399" w:type="dxa"/>
            <w:vMerge w:val="continue"/>
            <w:tcBorders>
              <w:top w:val="nil"/>
              <w:bottom w:val="nil"/>
            </w:tcBorders>
            <w:textDirection w:val="tbRlV"/>
            <w:vAlign w:val="top"/>
          </w:tcPr>
          <w:p>
            <w:pPr>
              <w:rPr>
                <w:rFonts w:ascii="Arial"/>
                <w:sz w:val="21"/>
              </w:rPr>
            </w:pPr>
          </w:p>
        </w:tc>
        <w:tc>
          <w:tcPr>
            <w:tcW w:w="1031" w:type="dxa"/>
            <w:gridSpan w:val="2"/>
            <w:vMerge w:val="continue"/>
            <w:tcBorders>
              <w:top w:val="nil"/>
              <w:bottom w:val="nil"/>
            </w:tcBorders>
            <w:vAlign w:val="top"/>
          </w:tcPr>
          <w:p>
            <w:pPr>
              <w:rPr>
                <w:rFonts w:ascii="Arial"/>
                <w:sz w:val="21"/>
              </w:rPr>
            </w:pPr>
          </w:p>
        </w:tc>
        <w:tc>
          <w:tcPr>
            <w:tcW w:w="1627" w:type="dxa"/>
            <w:vAlign w:val="top"/>
          </w:tcPr>
          <w:p>
            <w:pPr>
              <w:pStyle w:val="6"/>
              <w:spacing w:before="62" w:line="250" w:lineRule="auto"/>
              <w:ind w:left="110" w:right="317" w:firstLine="7"/>
            </w:pPr>
            <w:r>
              <w:rPr>
                <w:spacing w:val="-3"/>
              </w:rPr>
              <w:t>住宿地名称</w:t>
            </w:r>
            <w:r>
              <w:t xml:space="preserve"> </w:t>
            </w:r>
            <w:r>
              <w:rPr>
                <w:spacing w:val="-2"/>
              </w:rPr>
              <w:t>及详细地址</w:t>
            </w:r>
          </w:p>
        </w:tc>
        <w:tc>
          <w:tcPr>
            <w:tcW w:w="580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99" w:type="dxa"/>
            <w:vMerge w:val="continue"/>
            <w:tcBorders>
              <w:top w:val="nil"/>
              <w:bottom w:val="nil"/>
            </w:tcBorders>
            <w:textDirection w:val="tbRlV"/>
            <w:vAlign w:val="top"/>
          </w:tcPr>
          <w:p>
            <w:pPr>
              <w:rPr>
                <w:rFonts w:ascii="Arial"/>
                <w:sz w:val="21"/>
              </w:rPr>
            </w:pPr>
          </w:p>
        </w:tc>
        <w:tc>
          <w:tcPr>
            <w:tcW w:w="1031" w:type="dxa"/>
            <w:gridSpan w:val="2"/>
            <w:vMerge w:val="continue"/>
            <w:tcBorders>
              <w:top w:val="nil"/>
              <w:bottom w:val="nil"/>
            </w:tcBorders>
            <w:vAlign w:val="top"/>
          </w:tcPr>
          <w:p>
            <w:pPr>
              <w:rPr>
                <w:rFonts w:ascii="Arial"/>
                <w:sz w:val="21"/>
              </w:rPr>
            </w:pPr>
          </w:p>
        </w:tc>
        <w:tc>
          <w:tcPr>
            <w:tcW w:w="7434" w:type="dxa"/>
            <w:gridSpan w:val="5"/>
            <w:vAlign w:val="top"/>
          </w:tcPr>
          <w:p>
            <w:pPr>
              <w:pStyle w:val="6"/>
              <w:spacing w:before="137" w:line="216" w:lineRule="auto"/>
              <w:ind w:left="119"/>
            </w:pPr>
            <w:r>
              <w:rPr>
                <w:spacing w:val="-6"/>
              </w:rPr>
              <w:t>房型：</w:t>
            </w:r>
            <w:r>
              <w:rPr>
                <w:spacing w:val="-89"/>
              </w:rPr>
              <w:t xml:space="preserve"> </w:t>
            </w:r>
            <w:r>
              <w:rPr>
                <w:rFonts w:ascii="Times New Roman" w:hAnsi="Times New Roman" w:eastAsia="Times New Roman" w:cs="Times New Roman"/>
                <w:spacing w:val="-6"/>
              </w:rPr>
              <w:t>□</w:t>
            </w:r>
            <w:r>
              <w:rPr>
                <w:spacing w:val="-6"/>
              </w:rPr>
              <w:t>单人间</w:t>
            </w:r>
            <w:r>
              <w:rPr>
                <w:rFonts w:ascii="Times New Roman" w:hAnsi="Times New Roman" w:eastAsia="Times New Roman" w:cs="Times New Roman"/>
                <w:spacing w:val="-6"/>
              </w:rPr>
              <w:t>□</w:t>
            </w:r>
            <w:r>
              <w:rPr>
                <w:spacing w:val="-6"/>
              </w:rPr>
              <w:t>双标间</w:t>
            </w:r>
            <w:r>
              <w:rPr>
                <w:rFonts w:ascii="Times New Roman" w:hAnsi="Times New Roman" w:eastAsia="Times New Roman" w:cs="Times New Roman"/>
                <w:spacing w:val="-6"/>
              </w:rPr>
              <w:t>□</w:t>
            </w:r>
            <w:r>
              <w:rPr>
                <w:rFonts w:ascii="Times New Roman" w:hAnsi="Times New Roman" w:eastAsia="Times New Roman" w:cs="Times New Roman"/>
                <w:spacing w:val="-32"/>
              </w:rPr>
              <w:t xml:space="preserve"> </w:t>
            </w:r>
            <w:r>
              <w:rPr>
                <w:spacing w:val="-6"/>
              </w:rPr>
              <w:t>三人间</w:t>
            </w:r>
            <w:r>
              <w:rPr>
                <w:rFonts w:ascii="Times New Roman" w:hAnsi="Times New Roman" w:eastAsia="Times New Roman" w:cs="Times New Roman"/>
                <w:spacing w:val="-6"/>
              </w:rPr>
              <w:t>□</w:t>
            </w:r>
            <w:r>
              <w:rPr>
                <w:rFonts w:ascii="Times New Roman" w:hAnsi="Times New Roman" w:eastAsia="Times New Roman" w:cs="Times New Roman"/>
                <w:spacing w:val="-23"/>
              </w:rPr>
              <w:t xml:space="preserve"> </w:t>
            </w:r>
            <w:r>
              <w:rPr>
                <w:spacing w:val="-6"/>
              </w:rPr>
              <w:t>四人间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99" w:type="dxa"/>
            <w:vMerge w:val="continue"/>
            <w:tcBorders>
              <w:top w:val="nil"/>
            </w:tcBorders>
            <w:textDirection w:val="tbRlV"/>
            <w:vAlign w:val="top"/>
          </w:tcPr>
          <w:p>
            <w:pPr>
              <w:rPr>
                <w:rFonts w:ascii="Arial"/>
                <w:sz w:val="21"/>
              </w:rPr>
            </w:pPr>
          </w:p>
        </w:tc>
        <w:tc>
          <w:tcPr>
            <w:tcW w:w="1031" w:type="dxa"/>
            <w:gridSpan w:val="2"/>
            <w:vMerge w:val="continue"/>
            <w:tcBorders>
              <w:top w:val="nil"/>
            </w:tcBorders>
            <w:vAlign w:val="top"/>
          </w:tcPr>
          <w:p>
            <w:pPr>
              <w:rPr>
                <w:rFonts w:ascii="Arial"/>
                <w:sz w:val="21"/>
              </w:rPr>
            </w:pPr>
          </w:p>
        </w:tc>
        <w:tc>
          <w:tcPr>
            <w:tcW w:w="7434" w:type="dxa"/>
            <w:gridSpan w:val="5"/>
            <w:vAlign w:val="top"/>
          </w:tcPr>
          <w:p>
            <w:pPr>
              <w:pStyle w:val="6"/>
              <w:spacing w:before="115" w:line="215" w:lineRule="auto"/>
              <w:ind w:left="109"/>
            </w:pPr>
            <w:r>
              <w:rPr>
                <w:spacing w:val="-3"/>
              </w:rPr>
              <w:t>是否提供免费宽带上网：</w:t>
            </w:r>
            <w:r>
              <w:rPr>
                <w:spacing w:val="-83"/>
              </w:rPr>
              <w:t xml:space="preserve"> </w:t>
            </w:r>
            <w:r>
              <w:rPr>
                <w:rFonts w:ascii="Times New Roman" w:hAnsi="Times New Roman" w:eastAsia="Times New Roman" w:cs="Times New Roman"/>
                <w:spacing w:val="-3"/>
              </w:rPr>
              <w:t>□</w:t>
            </w:r>
            <w:r>
              <w:rPr>
                <w:spacing w:val="-3"/>
              </w:rPr>
              <w:t>是</w:t>
            </w:r>
            <w:r>
              <w:rPr>
                <w:rFonts w:ascii="Times New Roman" w:hAnsi="Times New Roman" w:eastAsia="Times New Roman" w:cs="Times New Roman"/>
                <w:spacing w:val="-3"/>
              </w:rPr>
              <w:t>□</w:t>
            </w:r>
            <w:r>
              <w:rPr>
                <w:rFonts w:ascii="Times New Roman" w:hAnsi="Times New Roman" w:eastAsia="Times New Roman" w:cs="Times New Roman"/>
                <w:spacing w:val="-42"/>
              </w:rPr>
              <w:t xml:space="preserve"> </w:t>
            </w:r>
            <w:r>
              <w:rPr>
                <w:spacing w:val="-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99" w:type="dxa"/>
            <w:textDirection w:val="tbRlV"/>
            <w:vAlign w:val="top"/>
          </w:tcPr>
          <w:p>
            <w:pPr>
              <w:pStyle w:val="6"/>
              <w:spacing w:before="44" w:line="209" w:lineRule="auto"/>
              <w:ind w:left="112"/>
            </w:pPr>
            <w:r>
              <w:rPr>
                <w:spacing w:val="35"/>
              </w:rPr>
              <w:t>就餐</w:t>
            </w:r>
          </w:p>
        </w:tc>
        <w:tc>
          <w:tcPr>
            <w:tcW w:w="8465" w:type="dxa"/>
            <w:gridSpan w:val="7"/>
            <w:vAlign w:val="top"/>
          </w:tcPr>
          <w:p>
            <w:pPr>
              <w:pStyle w:val="6"/>
              <w:spacing w:before="269" w:line="216" w:lineRule="auto"/>
              <w:ind w:left="114"/>
            </w:pPr>
            <w:r>
              <w:rPr>
                <w:spacing w:val="-4"/>
              </w:rPr>
              <w:t>就餐地点：</w:t>
            </w:r>
            <w:r>
              <w:rPr>
                <w:spacing w:val="-81"/>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37"/>
              </w:rPr>
              <w:t xml:space="preserve"> </w:t>
            </w:r>
            <w:r>
              <w:rPr>
                <w:spacing w:val="-4"/>
              </w:rPr>
              <w:t>学校食堂</w:t>
            </w:r>
            <w:r>
              <w:rPr>
                <w:rFonts w:ascii="Times New Roman" w:hAnsi="Times New Roman" w:eastAsia="Times New Roman" w:cs="Times New Roman"/>
                <w:spacing w:val="-4"/>
              </w:rPr>
              <w:t>□</w:t>
            </w:r>
            <w:r>
              <w:rPr>
                <w:spacing w:val="-4"/>
              </w:rPr>
              <w:t>招待所（宾馆）食堂</w:t>
            </w:r>
            <w:r>
              <w:rPr>
                <w:rFonts w:ascii="Times New Roman" w:hAnsi="Times New Roman" w:eastAsia="Times New Roman" w:cs="Times New Roman"/>
                <w:spacing w:val="-4"/>
              </w:rPr>
              <w:t>□</w:t>
            </w:r>
            <w:r>
              <w:rPr>
                <w:rFonts w:ascii="Times New Roman" w:hAnsi="Times New Roman" w:eastAsia="Times New Roman" w:cs="Times New Roman"/>
                <w:spacing w:val="-35"/>
              </w:rPr>
              <w:t xml:space="preserve"> </w:t>
            </w:r>
            <w:r>
              <w:rPr>
                <w:spacing w:val="-4"/>
              </w:rPr>
              <w:t>学员自理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99" w:type="dxa"/>
            <w:textDirection w:val="tbRlV"/>
            <w:vAlign w:val="top"/>
          </w:tcPr>
          <w:p>
            <w:pPr>
              <w:pStyle w:val="6"/>
              <w:spacing w:before="44" w:line="209" w:lineRule="auto"/>
              <w:ind w:left="111"/>
            </w:pPr>
            <w:r>
              <w:rPr>
                <w:spacing w:val="35"/>
              </w:rPr>
              <w:t>其他</w:t>
            </w:r>
          </w:p>
        </w:tc>
        <w:tc>
          <w:tcPr>
            <w:tcW w:w="8465" w:type="dxa"/>
            <w:gridSpan w:val="7"/>
            <w:vAlign w:val="top"/>
          </w:tcPr>
          <w:p>
            <w:pPr>
              <w:rPr>
                <w:rFonts w:ascii="Arial"/>
                <w:sz w:val="21"/>
              </w:rPr>
            </w:pPr>
          </w:p>
        </w:tc>
      </w:tr>
      <w:tr>
        <w:tblPrEx>
          <w:tblCellMar>
            <w:top w:w="0" w:type="dxa"/>
            <w:left w:w="0" w:type="dxa"/>
            <w:bottom w:w="0" w:type="dxa"/>
            <w:right w:w="0" w:type="dxa"/>
          </w:tblCellMar>
        </w:tblPrEx>
        <w:trPr>
          <w:trHeight w:val="463" w:hRule="atLeast"/>
        </w:trPr>
        <w:tc>
          <w:tcPr>
            <w:tcW w:w="8864" w:type="dxa"/>
            <w:gridSpan w:val="8"/>
            <w:vAlign w:val="top"/>
          </w:tcPr>
          <w:p>
            <w:pPr>
              <w:pStyle w:val="6"/>
              <w:spacing w:before="113" w:line="215" w:lineRule="auto"/>
              <w:ind w:left="1726"/>
            </w:pPr>
            <w:r>
              <w:rPr>
                <w:spacing w:val="-1"/>
              </w:rPr>
              <w:t>联合申报项目的合作单位简况（如无联合申报可不填）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116" w:type="dxa"/>
            <w:gridSpan w:val="2"/>
            <w:vAlign w:val="top"/>
          </w:tcPr>
          <w:p>
            <w:pPr>
              <w:pStyle w:val="6"/>
              <w:spacing w:before="240" w:line="216" w:lineRule="auto"/>
              <w:ind w:left="123"/>
            </w:pPr>
            <w:r>
              <w:rPr>
                <w:spacing w:val="-4"/>
              </w:rPr>
              <w:t>单位名称</w:t>
            </w:r>
          </w:p>
        </w:tc>
        <w:tc>
          <w:tcPr>
            <w:tcW w:w="774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16" w:type="dxa"/>
            <w:gridSpan w:val="2"/>
            <w:vAlign w:val="top"/>
          </w:tcPr>
          <w:p>
            <w:pPr>
              <w:spacing w:line="271" w:lineRule="auto"/>
              <w:rPr>
                <w:rFonts w:ascii="Arial"/>
                <w:sz w:val="21"/>
              </w:rPr>
            </w:pPr>
          </w:p>
          <w:p>
            <w:pPr>
              <w:pStyle w:val="6"/>
              <w:spacing w:before="78" w:line="229" w:lineRule="auto"/>
              <w:ind w:left="114" w:right="42" w:firstLine="6"/>
            </w:pPr>
            <w:r>
              <w:rPr>
                <w:spacing w:val="-4"/>
              </w:rPr>
              <w:t>合作单位</w:t>
            </w:r>
            <w:r>
              <w:rPr>
                <w:spacing w:val="2"/>
              </w:rPr>
              <w:t xml:space="preserve"> </w:t>
            </w:r>
            <w:r>
              <w:rPr>
                <w:spacing w:val="-2"/>
              </w:rPr>
              <w:t>基本情况</w:t>
            </w:r>
          </w:p>
        </w:tc>
        <w:tc>
          <w:tcPr>
            <w:tcW w:w="774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16" w:type="dxa"/>
            <w:gridSpan w:val="2"/>
            <w:vAlign w:val="top"/>
          </w:tcPr>
          <w:p>
            <w:pPr>
              <w:spacing w:line="429" w:lineRule="auto"/>
              <w:rPr>
                <w:rFonts w:ascii="Arial"/>
                <w:sz w:val="21"/>
              </w:rPr>
            </w:pPr>
          </w:p>
          <w:p>
            <w:pPr>
              <w:pStyle w:val="6"/>
              <w:spacing w:before="78" w:line="229" w:lineRule="auto"/>
              <w:ind w:left="128" w:right="42" w:hanging="7"/>
            </w:pPr>
            <w:r>
              <w:rPr>
                <w:spacing w:val="-4"/>
              </w:rPr>
              <w:t>合作形式</w:t>
            </w:r>
            <w:r>
              <w:rPr>
                <w:spacing w:val="2"/>
              </w:rPr>
              <w:t xml:space="preserve"> </w:t>
            </w:r>
            <w:r>
              <w:rPr>
                <w:spacing w:val="-5"/>
              </w:rPr>
              <w:t>职责分工</w:t>
            </w:r>
          </w:p>
        </w:tc>
        <w:tc>
          <w:tcPr>
            <w:tcW w:w="7748"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116" w:type="dxa"/>
            <w:gridSpan w:val="2"/>
            <w:vAlign w:val="top"/>
          </w:tcPr>
          <w:p>
            <w:pPr>
              <w:spacing w:line="373" w:lineRule="auto"/>
              <w:rPr>
                <w:rFonts w:ascii="Arial"/>
                <w:sz w:val="21"/>
              </w:rPr>
            </w:pPr>
          </w:p>
          <w:p>
            <w:pPr>
              <w:pStyle w:val="6"/>
              <w:spacing w:before="78" w:line="230" w:lineRule="auto"/>
              <w:ind w:left="133" w:right="42" w:hanging="12"/>
            </w:pPr>
            <w:r>
              <w:rPr>
                <w:spacing w:val="-4"/>
              </w:rPr>
              <w:t>合作单位</w:t>
            </w:r>
            <w:r>
              <w:rPr>
                <w:spacing w:val="2"/>
              </w:rPr>
              <w:t xml:space="preserve"> </w:t>
            </w:r>
            <w:r>
              <w:rPr>
                <w:spacing w:val="-13"/>
              </w:rPr>
              <w:t>意见</w:t>
            </w:r>
          </w:p>
        </w:tc>
        <w:tc>
          <w:tcPr>
            <w:tcW w:w="7748" w:type="dxa"/>
            <w:gridSpan w:val="6"/>
            <w:vAlign w:val="top"/>
          </w:tcPr>
          <w:p>
            <w:pPr>
              <w:spacing w:line="356" w:lineRule="auto"/>
              <w:rPr>
                <w:rFonts w:ascii="Arial"/>
                <w:sz w:val="21"/>
              </w:rPr>
            </w:pPr>
          </w:p>
          <w:p>
            <w:pPr>
              <w:spacing w:line="356" w:lineRule="auto"/>
              <w:rPr>
                <w:rFonts w:ascii="Arial"/>
                <w:sz w:val="21"/>
              </w:rPr>
            </w:pPr>
          </w:p>
          <w:p>
            <w:pPr>
              <w:pStyle w:val="6"/>
              <w:spacing w:before="65" w:line="225" w:lineRule="auto"/>
              <w:ind w:left="3461"/>
              <w:rPr>
                <w:sz w:val="20"/>
                <w:szCs w:val="20"/>
              </w:rPr>
            </w:pPr>
            <w:r>
              <w:rPr>
                <w:spacing w:val="13"/>
                <w:sz w:val="20"/>
                <w:szCs w:val="20"/>
              </w:rPr>
              <w:t>（签章）</w:t>
            </w:r>
          </w:p>
          <w:p>
            <w:pPr>
              <w:pStyle w:val="6"/>
              <w:spacing w:before="46" w:line="225" w:lineRule="auto"/>
              <w:ind w:left="5169"/>
              <w:rPr>
                <w:sz w:val="20"/>
                <w:szCs w:val="20"/>
              </w:rPr>
            </w:pPr>
            <w:r>
              <w:rPr>
                <w:spacing w:val="-4"/>
                <w:sz w:val="20"/>
                <w:szCs w:val="20"/>
              </w:rPr>
              <w:t>年</w:t>
            </w:r>
            <w:r>
              <w:rPr>
                <w:spacing w:val="24"/>
                <w:sz w:val="20"/>
                <w:szCs w:val="20"/>
              </w:rPr>
              <w:t xml:space="preserve"> </w:t>
            </w:r>
            <w:r>
              <w:rPr>
                <w:spacing w:val="-4"/>
                <w:sz w:val="20"/>
                <w:szCs w:val="20"/>
              </w:rPr>
              <w:t>月</w:t>
            </w:r>
            <w:r>
              <w:rPr>
                <w:spacing w:val="55"/>
                <w:sz w:val="20"/>
                <w:szCs w:val="20"/>
              </w:rPr>
              <w:t xml:space="preserve"> </w:t>
            </w:r>
            <w:r>
              <w:rPr>
                <w:spacing w:val="-4"/>
                <w:sz w:val="20"/>
                <w:szCs w:val="20"/>
              </w:rPr>
              <w:t>日</w:t>
            </w:r>
          </w:p>
        </w:tc>
      </w:tr>
    </w:tbl>
    <w:p>
      <w:pPr>
        <w:rPr>
          <w:rFonts w:ascii="Arial"/>
          <w:sz w:val="21"/>
        </w:rPr>
      </w:pPr>
    </w:p>
    <w:p>
      <w:pPr>
        <w:rPr>
          <w:rFonts w:ascii="Arial" w:hAnsi="Arial" w:eastAsia="Arial" w:cs="Arial"/>
          <w:sz w:val="21"/>
          <w:szCs w:val="21"/>
        </w:rPr>
        <w:sectPr>
          <w:headerReference r:id="rId48" w:type="default"/>
          <w:footerReference r:id="rId49" w:type="default"/>
          <w:pgSz w:w="11906" w:h="16839"/>
          <w:pgMar w:top="400" w:right="0" w:bottom="1179" w:left="0" w:header="0" w:footer="901"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101" w:line="223" w:lineRule="auto"/>
        <w:ind w:left="4695"/>
        <w:rPr>
          <w:rFonts w:ascii="黑体" w:hAnsi="黑体" w:eastAsia="黑体" w:cs="黑体"/>
          <w:sz w:val="31"/>
          <w:szCs w:val="31"/>
        </w:rPr>
      </w:pPr>
      <w:r>
        <w:rPr>
          <w:rFonts w:ascii="黑体" w:hAnsi="黑体" w:eastAsia="黑体" w:cs="黑体"/>
          <w:spacing w:val="6"/>
          <w:sz w:val="31"/>
          <w:szCs w:val="31"/>
        </w:rPr>
        <w:t>五、培训经费预算</w:t>
      </w:r>
    </w:p>
    <w:p>
      <w:pPr>
        <w:spacing w:line="93" w:lineRule="exact"/>
      </w:pPr>
    </w:p>
    <w:tbl>
      <w:tblPr>
        <w:tblStyle w:val="5"/>
        <w:tblW w:w="8875" w:type="dxa"/>
        <w:tblInd w:w="17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19"/>
        <w:gridCol w:w="4872"/>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895" w:type="dxa"/>
            <w:vAlign w:val="top"/>
          </w:tcPr>
          <w:p>
            <w:pPr>
              <w:spacing w:line="396" w:lineRule="auto"/>
              <w:rPr>
                <w:rFonts w:ascii="Arial"/>
                <w:sz w:val="21"/>
              </w:rPr>
            </w:pPr>
          </w:p>
          <w:p>
            <w:pPr>
              <w:pStyle w:val="6"/>
              <w:spacing w:before="78" w:line="217" w:lineRule="auto"/>
              <w:ind w:left="211"/>
            </w:pPr>
            <w:r>
              <w:rPr>
                <w:spacing w:val="-4"/>
              </w:rPr>
              <w:t>序号</w:t>
            </w:r>
          </w:p>
        </w:tc>
        <w:tc>
          <w:tcPr>
            <w:tcW w:w="1619" w:type="dxa"/>
            <w:vAlign w:val="top"/>
          </w:tcPr>
          <w:p>
            <w:pPr>
              <w:spacing w:line="396" w:lineRule="auto"/>
              <w:rPr>
                <w:rFonts w:ascii="Arial"/>
                <w:sz w:val="21"/>
              </w:rPr>
            </w:pPr>
          </w:p>
          <w:p>
            <w:pPr>
              <w:pStyle w:val="6"/>
              <w:spacing w:before="78" w:line="217" w:lineRule="auto"/>
              <w:ind w:left="339"/>
            </w:pPr>
            <w:r>
              <w:rPr>
                <w:spacing w:val="-4"/>
              </w:rPr>
              <w:t>支出科目</w:t>
            </w:r>
          </w:p>
        </w:tc>
        <w:tc>
          <w:tcPr>
            <w:tcW w:w="4872" w:type="dxa"/>
            <w:vAlign w:val="top"/>
          </w:tcPr>
          <w:p>
            <w:pPr>
              <w:spacing w:line="396" w:lineRule="auto"/>
              <w:rPr>
                <w:rFonts w:ascii="Arial"/>
                <w:sz w:val="21"/>
              </w:rPr>
            </w:pPr>
          </w:p>
          <w:p>
            <w:pPr>
              <w:pStyle w:val="6"/>
              <w:spacing w:before="78" w:line="217" w:lineRule="auto"/>
              <w:ind w:left="1961"/>
            </w:pPr>
            <w:r>
              <w:rPr>
                <w:spacing w:val="-3"/>
              </w:rPr>
              <w:t>科目内容</w:t>
            </w:r>
          </w:p>
        </w:tc>
        <w:tc>
          <w:tcPr>
            <w:tcW w:w="1489" w:type="dxa"/>
            <w:vAlign w:val="top"/>
          </w:tcPr>
          <w:p>
            <w:pPr>
              <w:spacing w:line="241" w:lineRule="auto"/>
              <w:rPr>
                <w:rFonts w:ascii="Arial"/>
                <w:sz w:val="21"/>
              </w:rPr>
            </w:pPr>
          </w:p>
          <w:p>
            <w:pPr>
              <w:pStyle w:val="6"/>
              <w:spacing w:before="78" w:line="228" w:lineRule="auto"/>
              <w:ind w:left="112" w:firstLine="158"/>
            </w:pPr>
            <w:r>
              <w:rPr>
                <w:spacing w:val="-5"/>
              </w:rPr>
              <w:t>人均标准</w:t>
            </w:r>
            <w:r>
              <w:t xml:space="preserve">   </w:t>
            </w:r>
            <w:r>
              <w:rPr>
                <w:spacing w:val="-12"/>
              </w:rPr>
              <w:t>（单位：元）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95" w:type="dxa"/>
            <w:vAlign w:val="top"/>
          </w:tcPr>
          <w:p>
            <w:pPr>
              <w:spacing w:line="475" w:lineRule="auto"/>
              <w:rPr>
                <w:rFonts w:ascii="Arial"/>
                <w:sz w:val="21"/>
              </w:rPr>
            </w:pPr>
          </w:p>
          <w:p>
            <w:pPr>
              <w:spacing w:before="69" w:line="188" w:lineRule="auto"/>
              <w:ind w:left="41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19" w:type="dxa"/>
            <w:vAlign w:val="top"/>
          </w:tcPr>
          <w:p>
            <w:pPr>
              <w:spacing w:line="426" w:lineRule="auto"/>
              <w:rPr>
                <w:rFonts w:ascii="Arial"/>
                <w:sz w:val="21"/>
              </w:rPr>
            </w:pPr>
          </w:p>
          <w:p>
            <w:pPr>
              <w:pStyle w:val="6"/>
              <w:spacing w:before="78" w:line="216" w:lineRule="auto"/>
              <w:ind w:left="458"/>
            </w:pPr>
            <w:r>
              <w:rPr>
                <w:spacing w:val="-5"/>
              </w:rPr>
              <w:t>住宿费</w:t>
            </w:r>
          </w:p>
        </w:tc>
        <w:tc>
          <w:tcPr>
            <w:tcW w:w="4872" w:type="dxa"/>
            <w:vAlign w:val="top"/>
          </w:tcPr>
          <w:p>
            <w:pPr>
              <w:spacing w:line="270" w:lineRule="auto"/>
              <w:rPr>
                <w:rFonts w:ascii="Arial"/>
                <w:sz w:val="21"/>
              </w:rPr>
            </w:pPr>
          </w:p>
          <w:p>
            <w:pPr>
              <w:pStyle w:val="6"/>
              <w:spacing w:before="78" w:line="229" w:lineRule="auto"/>
              <w:ind w:left="118" w:right="103"/>
            </w:pPr>
            <w:r>
              <w:rPr>
                <w:spacing w:val="4"/>
              </w:rPr>
              <w:t>参训人员以及工作人员培训期间发生的租住</w:t>
            </w:r>
            <w:r>
              <w:rPr>
                <w:spacing w:val="7"/>
              </w:rPr>
              <w:t xml:space="preserve"> </w:t>
            </w:r>
            <w:r>
              <w:rPr>
                <w:spacing w:val="-4"/>
              </w:rPr>
              <w:t>房间的费用</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895" w:type="dxa"/>
            <w:vAlign w:val="top"/>
          </w:tcPr>
          <w:p>
            <w:pPr>
              <w:spacing w:line="415" w:lineRule="auto"/>
              <w:rPr>
                <w:rFonts w:ascii="Arial"/>
                <w:sz w:val="21"/>
              </w:rPr>
            </w:pPr>
          </w:p>
          <w:p>
            <w:pPr>
              <w:spacing w:before="69" w:line="188" w:lineRule="auto"/>
              <w:ind w:left="38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619" w:type="dxa"/>
            <w:vAlign w:val="top"/>
          </w:tcPr>
          <w:p>
            <w:pPr>
              <w:spacing w:line="366" w:lineRule="auto"/>
              <w:rPr>
                <w:rFonts w:ascii="Arial"/>
                <w:sz w:val="21"/>
              </w:rPr>
            </w:pPr>
          </w:p>
          <w:p>
            <w:pPr>
              <w:pStyle w:val="6"/>
              <w:spacing w:before="78" w:line="217" w:lineRule="auto"/>
              <w:ind w:left="456"/>
            </w:pPr>
            <w:r>
              <w:rPr>
                <w:spacing w:val="-5"/>
              </w:rPr>
              <w:t>伙食费</w:t>
            </w:r>
          </w:p>
        </w:tc>
        <w:tc>
          <w:tcPr>
            <w:tcW w:w="4872" w:type="dxa"/>
            <w:vAlign w:val="top"/>
          </w:tcPr>
          <w:p>
            <w:pPr>
              <w:pStyle w:val="6"/>
              <w:spacing w:before="291" w:line="229" w:lineRule="auto"/>
              <w:ind w:left="129" w:right="103" w:hanging="11"/>
            </w:pPr>
            <w:r>
              <w:rPr>
                <w:spacing w:val="4"/>
              </w:rPr>
              <w:t>参训人员以及工作人员培训期间发生的用餐</w:t>
            </w:r>
            <w:r>
              <w:rPr>
                <w:spacing w:val="7"/>
              </w:rPr>
              <w:t xml:space="preserve"> </w:t>
            </w:r>
            <w:r>
              <w:rPr>
                <w:spacing w:val="-13"/>
              </w:rPr>
              <w:t>费用</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95" w:type="dxa"/>
            <w:vAlign w:val="top"/>
          </w:tcPr>
          <w:p>
            <w:pPr>
              <w:spacing w:line="355" w:lineRule="auto"/>
              <w:rPr>
                <w:rFonts w:ascii="Arial"/>
                <w:sz w:val="21"/>
              </w:rPr>
            </w:pPr>
          </w:p>
          <w:p>
            <w:pPr>
              <w:spacing w:before="69" w:line="188" w:lineRule="auto"/>
              <w:ind w:left="39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619" w:type="dxa"/>
            <w:vAlign w:val="top"/>
          </w:tcPr>
          <w:p>
            <w:pPr>
              <w:spacing w:line="308" w:lineRule="auto"/>
              <w:rPr>
                <w:rFonts w:ascii="Arial"/>
                <w:sz w:val="21"/>
              </w:rPr>
            </w:pPr>
          </w:p>
          <w:p>
            <w:pPr>
              <w:pStyle w:val="6"/>
              <w:spacing w:before="78" w:line="218" w:lineRule="auto"/>
              <w:ind w:left="216"/>
            </w:pPr>
            <w:r>
              <w:rPr>
                <w:spacing w:val="-3"/>
              </w:rPr>
              <w:t>培训场地费</w:t>
            </w:r>
          </w:p>
        </w:tc>
        <w:tc>
          <w:tcPr>
            <w:tcW w:w="4872" w:type="dxa"/>
            <w:vAlign w:val="top"/>
          </w:tcPr>
          <w:p>
            <w:pPr>
              <w:spacing w:line="309" w:lineRule="auto"/>
              <w:rPr>
                <w:rFonts w:ascii="Arial"/>
                <w:sz w:val="21"/>
              </w:rPr>
            </w:pPr>
          </w:p>
          <w:p>
            <w:pPr>
              <w:pStyle w:val="6"/>
              <w:spacing w:before="78" w:line="216" w:lineRule="auto"/>
              <w:ind w:left="114"/>
            </w:pPr>
            <w:r>
              <w:rPr>
                <w:spacing w:val="-1"/>
              </w:rPr>
              <w:t>用于租用培训场地的费用支出</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95" w:type="dxa"/>
            <w:vAlign w:val="top"/>
          </w:tcPr>
          <w:p>
            <w:pPr>
              <w:spacing w:line="248" w:lineRule="auto"/>
              <w:rPr>
                <w:rFonts w:ascii="Arial"/>
                <w:sz w:val="21"/>
              </w:rPr>
            </w:pPr>
          </w:p>
          <w:p>
            <w:pPr>
              <w:spacing w:line="248" w:lineRule="auto"/>
              <w:rPr>
                <w:rFonts w:ascii="Arial"/>
                <w:sz w:val="21"/>
              </w:rPr>
            </w:pPr>
          </w:p>
          <w:p>
            <w:pPr>
              <w:spacing w:before="69" w:line="188" w:lineRule="auto"/>
              <w:ind w:left="38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619" w:type="dxa"/>
            <w:vAlign w:val="top"/>
          </w:tcPr>
          <w:p>
            <w:pPr>
              <w:spacing w:line="447" w:lineRule="auto"/>
              <w:rPr>
                <w:rFonts w:ascii="Arial"/>
                <w:sz w:val="21"/>
              </w:rPr>
            </w:pPr>
          </w:p>
          <w:p>
            <w:pPr>
              <w:pStyle w:val="6"/>
              <w:spacing w:before="78" w:line="216" w:lineRule="auto"/>
              <w:ind w:left="453"/>
            </w:pPr>
            <w:r>
              <w:rPr>
                <w:spacing w:val="-4"/>
              </w:rPr>
              <w:t>讲课费</w:t>
            </w:r>
          </w:p>
        </w:tc>
        <w:tc>
          <w:tcPr>
            <w:tcW w:w="4872" w:type="dxa"/>
            <w:vAlign w:val="top"/>
          </w:tcPr>
          <w:p>
            <w:pPr>
              <w:spacing w:line="290" w:lineRule="auto"/>
              <w:rPr>
                <w:rFonts w:ascii="Arial"/>
                <w:sz w:val="21"/>
              </w:rPr>
            </w:pPr>
          </w:p>
          <w:p>
            <w:pPr>
              <w:pStyle w:val="6"/>
              <w:spacing w:before="78" w:line="229" w:lineRule="auto"/>
              <w:ind w:left="119" w:right="103"/>
            </w:pPr>
            <w:r>
              <w:rPr>
                <w:spacing w:val="4"/>
              </w:rPr>
              <w:t>聘请师资授课所支付的必要报酬（含授课课</w:t>
            </w:r>
            <w:r>
              <w:rPr>
                <w:spacing w:val="6"/>
              </w:rPr>
              <w:t xml:space="preserve"> </w:t>
            </w:r>
            <w:r>
              <w:rPr>
                <w:spacing w:val="-4"/>
              </w:rPr>
              <w:t>酬的税金）</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95" w:type="dxa"/>
            <w:vAlign w:val="top"/>
          </w:tcPr>
          <w:p>
            <w:pPr>
              <w:spacing w:line="440" w:lineRule="auto"/>
              <w:rPr>
                <w:rFonts w:ascii="Arial"/>
                <w:sz w:val="21"/>
              </w:rPr>
            </w:pPr>
          </w:p>
          <w:p>
            <w:pPr>
              <w:spacing w:before="69" w:line="185" w:lineRule="auto"/>
              <w:ind w:left="39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619" w:type="dxa"/>
            <w:vAlign w:val="top"/>
          </w:tcPr>
          <w:p>
            <w:pPr>
              <w:spacing w:line="387" w:lineRule="auto"/>
              <w:rPr>
                <w:rFonts w:ascii="Arial"/>
                <w:sz w:val="21"/>
              </w:rPr>
            </w:pPr>
          </w:p>
          <w:p>
            <w:pPr>
              <w:pStyle w:val="6"/>
              <w:spacing w:before="78" w:line="215" w:lineRule="auto"/>
              <w:ind w:left="216"/>
            </w:pPr>
            <w:r>
              <w:rPr>
                <w:spacing w:val="-3"/>
              </w:rPr>
              <w:t>培训资料费</w:t>
            </w:r>
          </w:p>
        </w:tc>
        <w:tc>
          <w:tcPr>
            <w:tcW w:w="4872" w:type="dxa"/>
            <w:vAlign w:val="top"/>
          </w:tcPr>
          <w:p>
            <w:pPr>
              <w:spacing w:line="387" w:lineRule="auto"/>
              <w:rPr>
                <w:rFonts w:ascii="Arial"/>
                <w:sz w:val="21"/>
              </w:rPr>
            </w:pPr>
          </w:p>
          <w:p>
            <w:pPr>
              <w:pStyle w:val="6"/>
              <w:spacing w:before="78" w:line="215" w:lineRule="auto"/>
              <w:ind w:left="117"/>
            </w:pPr>
            <w:r>
              <w:rPr>
                <w:spacing w:val="-1"/>
              </w:rPr>
              <w:t>培训期间必要的资料及办公用品费用</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895" w:type="dxa"/>
            <w:vAlign w:val="top"/>
          </w:tcPr>
          <w:p>
            <w:pPr>
              <w:spacing w:line="440" w:lineRule="auto"/>
              <w:rPr>
                <w:rFonts w:ascii="Arial"/>
                <w:sz w:val="21"/>
              </w:rPr>
            </w:pPr>
          </w:p>
          <w:p>
            <w:pPr>
              <w:spacing w:before="69" w:line="188" w:lineRule="auto"/>
              <w:ind w:left="39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619" w:type="dxa"/>
            <w:vAlign w:val="top"/>
          </w:tcPr>
          <w:p>
            <w:pPr>
              <w:spacing w:line="390" w:lineRule="auto"/>
              <w:rPr>
                <w:rFonts w:ascii="Arial"/>
                <w:sz w:val="21"/>
              </w:rPr>
            </w:pPr>
          </w:p>
          <w:p>
            <w:pPr>
              <w:pStyle w:val="6"/>
              <w:spacing w:before="78" w:line="219" w:lineRule="auto"/>
              <w:ind w:left="462"/>
            </w:pPr>
            <w:r>
              <w:rPr>
                <w:spacing w:val="-6"/>
              </w:rPr>
              <w:t>交通费</w:t>
            </w:r>
          </w:p>
        </w:tc>
        <w:tc>
          <w:tcPr>
            <w:tcW w:w="4872" w:type="dxa"/>
            <w:vAlign w:val="top"/>
          </w:tcPr>
          <w:p>
            <w:pPr>
              <w:spacing w:line="391" w:lineRule="auto"/>
              <w:rPr>
                <w:rFonts w:ascii="Arial"/>
                <w:sz w:val="21"/>
              </w:rPr>
            </w:pPr>
          </w:p>
          <w:p>
            <w:pPr>
              <w:pStyle w:val="6"/>
              <w:spacing w:before="78" w:line="217" w:lineRule="auto"/>
              <w:ind w:left="114"/>
            </w:pPr>
            <w:r>
              <w:rPr>
                <w:spacing w:val="-1"/>
              </w:rPr>
              <w:t>用于统一组织的与培训有关的交通支出</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895" w:type="dxa"/>
            <w:vAlign w:val="top"/>
          </w:tcPr>
          <w:p>
            <w:pPr>
              <w:spacing w:line="410" w:lineRule="auto"/>
              <w:rPr>
                <w:rFonts w:ascii="Arial"/>
                <w:sz w:val="21"/>
              </w:rPr>
            </w:pPr>
          </w:p>
          <w:p>
            <w:pPr>
              <w:spacing w:before="69" w:line="185" w:lineRule="auto"/>
              <w:ind w:left="39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619" w:type="dxa"/>
            <w:vAlign w:val="top"/>
          </w:tcPr>
          <w:p>
            <w:pPr>
              <w:spacing w:line="360" w:lineRule="auto"/>
              <w:rPr>
                <w:rFonts w:ascii="Arial"/>
                <w:sz w:val="21"/>
              </w:rPr>
            </w:pPr>
          </w:p>
          <w:p>
            <w:pPr>
              <w:pStyle w:val="6"/>
              <w:spacing w:before="78" w:line="216" w:lineRule="auto"/>
              <w:ind w:left="573"/>
            </w:pPr>
            <w:r>
              <w:rPr>
                <w:spacing w:val="-5"/>
              </w:rPr>
              <w:t>其他</w:t>
            </w:r>
          </w:p>
        </w:tc>
        <w:tc>
          <w:tcPr>
            <w:tcW w:w="4872" w:type="dxa"/>
            <w:vAlign w:val="top"/>
          </w:tcPr>
          <w:p>
            <w:pPr>
              <w:pStyle w:val="6"/>
              <w:spacing w:before="128" w:line="232" w:lineRule="auto"/>
              <w:ind w:left="109" w:right="103" w:firstLine="20"/>
              <w:jc w:val="both"/>
            </w:pPr>
            <w:r>
              <w:rPr>
                <w:spacing w:val="3"/>
              </w:rPr>
              <w:t>除上述费用以外与培训业务相关的必要支出</w:t>
            </w:r>
            <w:r>
              <w:rPr>
                <w:spacing w:val="15"/>
              </w:rPr>
              <w:t xml:space="preserve"> </w:t>
            </w:r>
            <w:r>
              <w:rPr>
                <w:spacing w:val="1"/>
              </w:rPr>
              <w:t>（</w:t>
            </w:r>
            <w:r>
              <w:rPr>
                <w:spacing w:val="-47"/>
              </w:rPr>
              <w:t xml:space="preserve"> </w:t>
            </w:r>
            <w:r>
              <w:rPr>
                <w:spacing w:val="1"/>
              </w:rPr>
              <w:t>外地专家差旅食宿接送，学员联络通讯、</w:t>
            </w:r>
            <w:r>
              <w:t xml:space="preserve"> </w:t>
            </w:r>
            <w:r>
              <w:rPr>
                <w:spacing w:val="-1"/>
              </w:rPr>
              <w:t>水电文印等）</w:t>
            </w: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2514" w:type="dxa"/>
            <w:gridSpan w:val="2"/>
            <w:vAlign w:val="top"/>
          </w:tcPr>
          <w:p>
            <w:pPr>
              <w:spacing w:line="329" w:lineRule="auto"/>
              <w:rPr>
                <w:rFonts w:ascii="Arial"/>
                <w:sz w:val="21"/>
              </w:rPr>
            </w:pPr>
          </w:p>
          <w:p>
            <w:pPr>
              <w:pStyle w:val="6"/>
              <w:spacing w:before="78" w:line="217" w:lineRule="auto"/>
              <w:ind w:left="1027"/>
            </w:pPr>
            <w:r>
              <w:rPr>
                <w:spacing w:val="-7"/>
              </w:rPr>
              <w:t>合计</w:t>
            </w:r>
          </w:p>
        </w:tc>
        <w:tc>
          <w:tcPr>
            <w:tcW w:w="4872" w:type="dxa"/>
            <w:vAlign w:val="top"/>
          </w:tcPr>
          <w:p>
            <w:pPr>
              <w:rPr>
                <w:rFonts w:ascii="Arial"/>
                <w:sz w:val="21"/>
              </w:rPr>
            </w:pPr>
          </w:p>
        </w:tc>
        <w:tc>
          <w:tcPr>
            <w:tcW w:w="1489" w:type="dxa"/>
            <w:vAlign w:val="top"/>
          </w:tcPr>
          <w:p>
            <w:pPr>
              <w:rPr>
                <w:rFonts w:ascii="Arial"/>
                <w:sz w:val="21"/>
              </w:rPr>
            </w:pPr>
          </w:p>
        </w:tc>
      </w:tr>
    </w:tbl>
    <w:p>
      <w:pPr>
        <w:spacing w:line="374" w:lineRule="auto"/>
        <w:rPr>
          <w:rFonts w:ascii="Arial"/>
          <w:sz w:val="21"/>
        </w:rPr>
      </w:pPr>
    </w:p>
    <w:p>
      <w:pPr>
        <w:pStyle w:val="2"/>
        <w:spacing w:before="65" w:line="417" w:lineRule="auto"/>
        <w:ind w:left="6745" w:right="3973" w:hanging="420"/>
        <w:rPr>
          <w:sz w:val="20"/>
          <w:szCs w:val="20"/>
        </w:rPr>
      </w:pPr>
      <w:r>
        <w:rPr>
          <w:sz w:val="20"/>
          <w:szCs w:val="20"/>
        </w:rPr>
        <w:t>项目负责人签字：</w:t>
      </w:r>
      <w:r>
        <w:rPr>
          <w:spacing w:val="5"/>
          <w:sz w:val="20"/>
          <w:szCs w:val="20"/>
        </w:rPr>
        <w:t xml:space="preserve"> </w:t>
      </w:r>
      <w:r>
        <w:rPr>
          <w:spacing w:val="-4"/>
          <w:sz w:val="20"/>
          <w:szCs w:val="20"/>
        </w:rPr>
        <w:t>年</w:t>
      </w:r>
      <w:r>
        <w:rPr>
          <w:spacing w:val="14"/>
          <w:sz w:val="20"/>
          <w:szCs w:val="20"/>
        </w:rPr>
        <w:t xml:space="preserve">  </w:t>
      </w:r>
      <w:r>
        <w:rPr>
          <w:spacing w:val="-4"/>
          <w:sz w:val="20"/>
          <w:szCs w:val="20"/>
        </w:rPr>
        <w:t>月</w:t>
      </w:r>
      <w:r>
        <w:rPr>
          <w:spacing w:val="29"/>
          <w:sz w:val="20"/>
          <w:szCs w:val="20"/>
        </w:rPr>
        <w:t xml:space="preserve">  </w:t>
      </w:r>
      <w:r>
        <w:rPr>
          <w:spacing w:val="-4"/>
          <w:sz w:val="20"/>
          <w:szCs w:val="20"/>
        </w:rPr>
        <w:t>日</w:t>
      </w:r>
    </w:p>
    <w:p>
      <w:pPr>
        <w:spacing w:line="417" w:lineRule="auto"/>
        <w:rPr>
          <w:sz w:val="20"/>
          <w:szCs w:val="20"/>
        </w:rPr>
        <w:sectPr>
          <w:headerReference r:id="rId50" w:type="default"/>
          <w:footerReference r:id="rId51" w:type="default"/>
          <w:pgSz w:w="11906" w:h="16839"/>
          <w:pgMar w:top="400" w:right="0" w:bottom="1179" w:left="0" w:header="0" w:footer="901"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101" w:line="222" w:lineRule="auto"/>
        <w:ind w:left="4692"/>
        <w:rPr>
          <w:rFonts w:ascii="黑体" w:hAnsi="黑体" w:eastAsia="黑体" w:cs="黑体"/>
          <w:sz w:val="31"/>
          <w:szCs w:val="31"/>
        </w:rPr>
      </w:pPr>
      <w:r>
        <w:rPr>
          <w:rFonts w:ascii="黑体" w:hAnsi="黑体" w:eastAsia="黑体" w:cs="黑体"/>
          <w:spacing w:val="7"/>
          <w:sz w:val="31"/>
          <w:szCs w:val="31"/>
        </w:rPr>
        <w:t>六、各级审核意见</w:t>
      </w:r>
    </w:p>
    <w:p>
      <w:pPr>
        <w:spacing w:line="94" w:lineRule="exact"/>
      </w:pPr>
    </w:p>
    <w:tbl>
      <w:tblPr>
        <w:tblStyle w:val="5"/>
        <w:tblW w:w="9290" w:type="dxa"/>
        <w:tblInd w:w="1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7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11" w:hRule="atLeast"/>
        </w:trPr>
        <w:tc>
          <w:tcPr>
            <w:tcW w:w="202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228" w:lineRule="auto"/>
              <w:ind w:left="120" w:right="105"/>
            </w:pPr>
            <w:r>
              <w:rPr>
                <w:spacing w:val="-4"/>
              </w:rPr>
              <w:t>项</w:t>
            </w:r>
            <w:r>
              <w:rPr>
                <w:spacing w:val="-43"/>
              </w:rPr>
              <w:t xml:space="preserve"> </w:t>
            </w:r>
            <w:r>
              <w:rPr>
                <w:spacing w:val="-4"/>
              </w:rPr>
              <w:t>目</w:t>
            </w:r>
            <w:r>
              <w:rPr>
                <w:spacing w:val="-53"/>
              </w:rPr>
              <w:t xml:space="preserve"> </w:t>
            </w:r>
            <w:r>
              <w:rPr>
                <w:spacing w:val="-4"/>
              </w:rPr>
              <w:t>申报单位管</w:t>
            </w:r>
            <w:r>
              <w:t xml:space="preserve"> </w:t>
            </w:r>
            <w:r>
              <w:rPr>
                <w:spacing w:val="-2"/>
              </w:rPr>
              <w:t>理部门审核意见</w:t>
            </w:r>
          </w:p>
        </w:tc>
        <w:tc>
          <w:tcPr>
            <w:tcW w:w="726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16" w:lineRule="auto"/>
              <w:ind w:left="1221"/>
            </w:pPr>
            <w:r>
              <w:rPr>
                <w:spacing w:val="-6"/>
              </w:rPr>
              <w:t>负责人：</w:t>
            </w:r>
            <w:r>
              <w:rPr>
                <w:spacing w:val="2"/>
              </w:rPr>
              <w:t xml:space="preserve">           </w:t>
            </w:r>
            <w:r>
              <w:rPr>
                <w:spacing w:val="-6"/>
              </w:rPr>
              <w:t>单位名称：</w:t>
            </w:r>
          </w:p>
          <w:p>
            <w:pPr>
              <w:spacing w:line="263" w:lineRule="auto"/>
              <w:rPr>
                <w:rFonts w:ascii="Arial"/>
                <w:sz w:val="21"/>
              </w:rPr>
            </w:pPr>
          </w:p>
          <w:p>
            <w:pPr>
              <w:pStyle w:val="6"/>
              <w:spacing w:before="78" w:line="205" w:lineRule="auto"/>
              <w:ind w:left="5602"/>
            </w:pPr>
            <w:r>
              <w:rPr>
                <w:spacing w:val="-12"/>
              </w:rPr>
              <w:t>年</w:t>
            </w:r>
            <w:r>
              <w:rPr>
                <w:spacing w:val="22"/>
              </w:rPr>
              <w:t xml:space="preserve"> </w:t>
            </w:r>
            <w:r>
              <w:rPr>
                <w:spacing w:val="-12"/>
              </w:rPr>
              <w:t>月</w:t>
            </w:r>
            <w:r>
              <w:rPr>
                <w:spacing w:val="55"/>
              </w:rPr>
              <w:t xml:space="preserve"> </w:t>
            </w:r>
            <w:r>
              <w:rPr>
                <w:spacing w:val="-1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9" w:hRule="atLeast"/>
        </w:trPr>
        <w:tc>
          <w:tcPr>
            <w:tcW w:w="202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8" w:line="228" w:lineRule="auto"/>
              <w:ind w:left="299" w:right="292" w:firstLine="5"/>
            </w:pPr>
            <w:r>
              <w:rPr>
                <w:spacing w:val="-3"/>
              </w:rPr>
              <w:t>有关教育行政</w:t>
            </w:r>
            <w:r>
              <w:rPr>
                <w:spacing w:val="1"/>
              </w:rPr>
              <w:t xml:space="preserve"> </w:t>
            </w:r>
            <w:r>
              <w:rPr>
                <w:spacing w:val="-2"/>
              </w:rPr>
              <w:t>部门审核意见</w:t>
            </w:r>
          </w:p>
        </w:tc>
        <w:tc>
          <w:tcPr>
            <w:tcW w:w="726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216" w:lineRule="auto"/>
              <w:ind w:left="3240"/>
            </w:pPr>
            <w:r>
              <w:rPr>
                <w:spacing w:val="-4"/>
              </w:rPr>
              <w:t>单位签章：</w:t>
            </w:r>
          </w:p>
          <w:p>
            <w:pPr>
              <w:pStyle w:val="6"/>
              <w:spacing w:before="31" w:line="207" w:lineRule="auto"/>
              <w:ind w:left="5638"/>
            </w:pPr>
            <w:r>
              <w:rPr>
                <w:spacing w:val="-12"/>
              </w:rPr>
              <w:t>年</w:t>
            </w:r>
            <w:r>
              <w:rPr>
                <w:spacing w:val="22"/>
              </w:rPr>
              <w:t xml:space="preserve"> </w:t>
            </w:r>
            <w:r>
              <w:rPr>
                <w:spacing w:val="-12"/>
              </w:rPr>
              <w:t>月</w:t>
            </w:r>
            <w:r>
              <w:rPr>
                <w:spacing w:val="55"/>
              </w:rPr>
              <w:t xml:space="preserve"> </w:t>
            </w:r>
            <w:r>
              <w:rPr>
                <w:spacing w:val="-12"/>
              </w:rPr>
              <w:t>日</w:t>
            </w:r>
          </w:p>
        </w:tc>
      </w:tr>
    </w:tbl>
    <w:p>
      <w:pPr>
        <w:rPr>
          <w:rFonts w:ascii="Arial"/>
          <w:sz w:val="21"/>
        </w:rPr>
      </w:pPr>
    </w:p>
    <w:p>
      <w:pPr>
        <w:rPr>
          <w:rFonts w:ascii="Arial" w:hAnsi="Arial" w:eastAsia="Arial" w:cs="Arial"/>
          <w:sz w:val="21"/>
          <w:szCs w:val="21"/>
        </w:rPr>
        <w:sectPr>
          <w:headerReference r:id="rId52" w:type="default"/>
          <w:footerReference r:id="rId53" w:type="default"/>
          <w:pgSz w:w="11906" w:h="16839"/>
          <w:pgMar w:top="400" w:right="0" w:bottom="1179" w:left="0" w:header="0" w:footer="901"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6" w:lineRule="auto"/>
        <w:ind w:left="1474"/>
        <w:rPr>
          <w:rFonts w:ascii="Times New Roman" w:hAnsi="Times New Roman" w:eastAsia="Times New Roman" w:cs="Times New Roman"/>
          <w:sz w:val="31"/>
          <w:szCs w:val="31"/>
        </w:rPr>
      </w:pPr>
      <w:r>
        <w:rPr>
          <w:rFonts w:ascii="黑体" w:hAnsi="黑体" w:eastAsia="黑体" w:cs="黑体"/>
          <w:spacing w:val="-6"/>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6"/>
          <w:sz w:val="31"/>
          <w:szCs w:val="31"/>
        </w:rPr>
        <w:t>3</w:t>
      </w:r>
    </w:p>
    <w:p>
      <w:pPr>
        <w:spacing w:line="258" w:lineRule="auto"/>
        <w:rPr>
          <w:rFonts w:ascii="Arial"/>
          <w:sz w:val="21"/>
        </w:rPr>
      </w:pPr>
    </w:p>
    <w:p>
      <w:pPr>
        <w:spacing w:before="140" w:line="222" w:lineRule="auto"/>
        <w:ind w:left="2263"/>
        <w:outlineLvl w:val="0"/>
        <w:rPr>
          <w:rFonts w:ascii="宋体" w:hAnsi="宋体" w:eastAsia="宋体" w:cs="宋体"/>
          <w:sz w:val="43"/>
          <w:szCs w:val="43"/>
        </w:rPr>
      </w:pPr>
      <w:r>
        <w:rPr>
          <w:rFonts w:ascii="宋体" w:hAnsi="宋体" w:eastAsia="宋体" w:cs="宋体"/>
          <w:b/>
          <w:bCs/>
          <w:spacing w:val="5"/>
          <w:sz w:val="43"/>
          <w:szCs w:val="43"/>
        </w:rPr>
        <w:t>浙江省职业院校教师素质提高计划培训项目承办单位申报汇总表</w:t>
      </w:r>
    </w:p>
    <w:p>
      <w:pPr>
        <w:spacing w:line="297" w:lineRule="auto"/>
        <w:rPr>
          <w:rFonts w:ascii="Arial"/>
          <w:sz w:val="21"/>
        </w:rPr>
      </w:pPr>
    </w:p>
    <w:p>
      <w:pPr>
        <w:spacing w:line="298" w:lineRule="auto"/>
        <w:rPr>
          <w:rFonts w:ascii="Arial"/>
          <w:sz w:val="21"/>
        </w:rPr>
      </w:pPr>
    </w:p>
    <w:p>
      <w:pPr>
        <w:pStyle w:val="2"/>
        <w:spacing w:before="78" w:line="221" w:lineRule="auto"/>
        <w:ind w:left="1489"/>
        <w:rPr>
          <w:sz w:val="24"/>
          <w:szCs w:val="24"/>
        </w:rPr>
      </w:pPr>
      <w:r>
        <w:rPr>
          <w:spacing w:val="-5"/>
          <w:sz w:val="24"/>
          <w:szCs w:val="24"/>
        </w:rPr>
        <w:t>申报单位名称（盖章</w:t>
      </w:r>
      <w:r>
        <w:rPr>
          <w:sz w:val="24"/>
          <w:szCs w:val="24"/>
        </w:rPr>
        <w:t xml:space="preserve">）：                                                                    </w:t>
      </w:r>
      <w:r>
        <w:rPr>
          <w:spacing w:val="-5"/>
          <w:sz w:val="24"/>
          <w:szCs w:val="24"/>
        </w:rPr>
        <w:t>填报时间：</w:t>
      </w:r>
    </w:p>
    <w:p>
      <w:pPr>
        <w:spacing w:line="73" w:lineRule="exact"/>
      </w:pPr>
    </w:p>
    <w:tbl>
      <w:tblPr>
        <w:tblStyle w:val="5"/>
        <w:tblW w:w="14178" w:type="dxa"/>
        <w:tblInd w:w="1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4"/>
        <w:gridCol w:w="1230"/>
        <w:gridCol w:w="2114"/>
        <w:gridCol w:w="2564"/>
        <w:gridCol w:w="1598"/>
        <w:gridCol w:w="1771"/>
        <w:gridCol w:w="1771"/>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354" w:type="dxa"/>
            <w:vAlign w:val="top"/>
          </w:tcPr>
          <w:p>
            <w:pPr>
              <w:spacing w:line="283" w:lineRule="auto"/>
              <w:rPr>
                <w:rFonts w:ascii="Arial"/>
                <w:sz w:val="21"/>
              </w:rPr>
            </w:pPr>
          </w:p>
          <w:p>
            <w:pPr>
              <w:pStyle w:val="6"/>
              <w:spacing w:before="78" w:line="217" w:lineRule="auto"/>
              <w:ind w:left="441"/>
            </w:pPr>
            <w:r>
              <w:rPr>
                <w:b/>
                <w:bCs/>
                <w:spacing w:val="-7"/>
              </w:rPr>
              <w:t>序号</w:t>
            </w:r>
          </w:p>
        </w:tc>
        <w:tc>
          <w:tcPr>
            <w:tcW w:w="1230" w:type="dxa"/>
            <w:vAlign w:val="top"/>
          </w:tcPr>
          <w:p>
            <w:pPr>
              <w:spacing w:line="282" w:lineRule="auto"/>
              <w:rPr>
                <w:rFonts w:ascii="Arial"/>
                <w:sz w:val="21"/>
              </w:rPr>
            </w:pPr>
          </w:p>
          <w:p>
            <w:pPr>
              <w:pStyle w:val="6"/>
              <w:spacing w:before="78" w:line="219" w:lineRule="auto"/>
              <w:ind w:left="143"/>
            </w:pPr>
            <w:r>
              <w:rPr>
                <w:b/>
                <w:bCs/>
                <w:spacing w:val="-5"/>
              </w:rPr>
              <w:t>项目编号</w:t>
            </w:r>
          </w:p>
        </w:tc>
        <w:tc>
          <w:tcPr>
            <w:tcW w:w="2114" w:type="dxa"/>
            <w:vAlign w:val="top"/>
          </w:tcPr>
          <w:p>
            <w:pPr>
              <w:spacing w:line="282" w:lineRule="auto"/>
              <w:rPr>
                <w:rFonts w:ascii="Arial"/>
                <w:sz w:val="21"/>
              </w:rPr>
            </w:pPr>
          </w:p>
          <w:p>
            <w:pPr>
              <w:pStyle w:val="6"/>
              <w:spacing w:before="78" w:line="218" w:lineRule="auto"/>
              <w:ind w:left="584"/>
            </w:pPr>
            <w:r>
              <w:rPr>
                <w:b/>
                <w:bCs/>
                <w:spacing w:val="-5"/>
              </w:rPr>
              <w:t>项目类别</w:t>
            </w:r>
          </w:p>
        </w:tc>
        <w:tc>
          <w:tcPr>
            <w:tcW w:w="2564" w:type="dxa"/>
            <w:vAlign w:val="top"/>
          </w:tcPr>
          <w:p>
            <w:pPr>
              <w:spacing w:line="282" w:lineRule="auto"/>
              <w:rPr>
                <w:rFonts w:ascii="Arial"/>
                <w:sz w:val="21"/>
              </w:rPr>
            </w:pPr>
          </w:p>
          <w:p>
            <w:pPr>
              <w:pStyle w:val="6"/>
              <w:spacing w:before="78" w:line="218" w:lineRule="auto"/>
              <w:ind w:left="814"/>
            </w:pPr>
            <w:r>
              <w:rPr>
                <w:b/>
                <w:bCs/>
                <w:spacing w:val="-7"/>
              </w:rPr>
              <w:t>专业类别</w:t>
            </w:r>
          </w:p>
        </w:tc>
        <w:tc>
          <w:tcPr>
            <w:tcW w:w="1598" w:type="dxa"/>
            <w:vAlign w:val="top"/>
          </w:tcPr>
          <w:p>
            <w:pPr>
              <w:spacing w:line="282" w:lineRule="auto"/>
              <w:rPr>
                <w:rFonts w:ascii="Arial"/>
                <w:sz w:val="21"/>
              </w:rPr>
            </w:pPr>
          </w:p>
          <w:p>
            <w:pPr>
              <w:pStyle w:val="6"/>
              <w:spacing w:before="78" w:line="218" w:lineRule="auto"/>
              <w:ind w:left="571"/>
            </w:pPr>
            <w:r>
              <w:rPr>
                <w:b/>
                <w:bCs/>
                <w:spacing w:val="-10"/>
              </w:rPr>
              <w:t>对象</w:t>
            </w:r>
          </w:p>
        </w:tc>
        <w:tc>
          <w:tcPr>
            <w:tcW w:w="1771" w:type="dxa"/>
            <w:vAlign w:val="top"/>
          </w:tcPr>
          <w:p>
            <w:pPr>
              <w:spacing w:line="282" w:lineRule="auto"/>
              <w:rPr>
                <w:rFonts w:ascii="Arial"/>
                <w:sz w:val="21"/>
              </w:rPr>
            </w:pPr>
          </w:p>
          <w:p>
            <w:pPr>
              <w:pStyle w:val="6"/>
              <w:spacing w:before="78" w:line="219" w:lineRule="auto"/>
              <w:ind w:left="296"/>
            </w:pPr>
            <w:r>
              <w:rPr>
                <w:b/>
                <w:bCs/>
                <w:spacing w:val="-5"/>
              </w:rPr>
              <w:t>项目负责人</w:t>
            </w:r>
          </w:p>
        </w:tc>
        <w:tc>
          <w:tcPr>
            <w:tcW w:w="1771" w:type="dxa"/>
            <w:vAlign w:val="top"/>
          </w:tcPr>
          <w:p>
            <w:pPr>
              <w:spacing w:line="282" w:lineRule="auto"/>
              <w:rPr>
                <w:rFonts w:ascii="Arial"/>
                <w:sz w:val="21"/>
              </w:rPr>
            </w:pPr>
          </w:p>
          <w:p>
            <w:pPr>
              <w:pStyle w:val="6"/>
              <w:spacing w:before="78" w:line="218" w:lineRule="auto"/>
              <w:ind w:left="413"/>
            </w:pPr>
            <w:r>
              <w:rPr>
                <w:b/>
                <w:bCs/>
                <w:spacing w:val="-5"/>
              </w:rPr>
              <w:t>联系电话</w:t>
            </w:r>
          </w:p>
        </w:tc>
        <w:tc>
          <w:tcPr>
            <w:tcW w:w="1776" w:type="dxa"/>
            <w:vAlign w:val="top"/>
          </w:tcPr>
          <w:p>
            <w:pPr>
              <w:pStyle w:val="6"/>
              <w:spacing w:before="125" w:line="319" w:lineRule="auto"/>
              <w:ind w:left="171" w:right="164" w:firstLine="131"/>
            </w:pPr>
            <w:r>
              <w:rPr>
                <w:b/>
                <w:bCs/>
                <w:spacing w:val="-5"/>
              </w:rPr>
              <w:t>拟实施时间</w:t>
            </w:r>
            <w:r>
              <w:t xml:space="preserve">  </w:t>
            </w:r>
            <w:r>
              <w:rPr>
                <w:b/>
                <w:bCs/>
                <w:spacing w:val="-4"/>
              </w:rPr>
              <w:t>（集中培训）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pPr>
              <w:spacing w:before="206" w:line="188" w:lineRule="auto"/>
              <w:ind w:left="64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30" w:type="dxa"/>
            <w:vAlign w:val="top"/>
          </w:tcPr>
          <w:p>
            <w:pPr>
              <w:rPr>
                <w:rFonts w:ascii="Arial"/>
                <w:sz w:val="21"/>
              </w:rPr>
            </w:pPr>
          </w:p>
        </w:tc>
        <w:tc>
          <w:tcPr>
            <w:tcW w:w="2114" w:type="dxa"/>
            <w:vAlign w:val="top"/>
          </w:tcPr>
          <w:p>
            <w:pPr>
              <w:rPr>
                <w:rFonts w:ascii="Arial"/>
                <w:sz w:val="21"/>
              </w:rPr>
            </w:pPr>
          </w:p>
        </w:tc>
        <w:tc>
          <w:tcPr>
            <w:tcW w:w="2564" w:type="dxa"/>
            <w:vAlign w:val="top"/>
          </w:tcPr>
          <w:p>
            <w:pPr>
              <w:rPr>
                <w:rFonts w:ascii="Arial"/>
                <w:sz w:val="21"/>
              </w:rPr>
            </w:pPr>
          </w:p>
        </w:tc>
        <w:tc>
          <w:tcPr>
            <w:tcW w:w="1598" w:type="dxa"/>
            <w:vAlign w:val="top"/>
          </w:tcPr>
          <w:p>
            <w:pPr>
              <w:rPr>
                <w:rFonts w:ascii="Arial"/>
                <w:sz w:val="21"/>
              </w:rPr>
            </w:pPr>
          </w:p>
        </w:tc>
        <w:tc>
          <w:tcPr>
            <w:tcW w:w="1771" w:type="dxa"/>
            <w:vAlign w:val="top"/>
          </w:tcPr>
          <w:p>
            <w:pPr>
              <w:rPr>
                <w:rFonts w:ascii="Arial"/>
                <w:sz w:val="21"/>
              </w:rPr>
            </w:pPr>
          </w:p>
        </w:tc>
        <w:tc>
          <w:tcPr>
            <w:tcW w:w="1771" w:type="dxa"/>
            <w:vAlign w:val="top"/>
          </w:tcPr>
          <w:p>
            <w:pPr>
              <w:rPr>
                <w:rFonts w:ascii="Arial"/>
                <w:sz w:val="21"/>
              </w:rPr>
            </w:pPr>
          </w:p>
        </w:tc>
        <w:tc>
          <w:tcPr>
            <w:tcW w:w="17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pPr>
              <w:spacing w:before="206" w:line="188" w:lineRule="auto"/>
              <w:ind w:left="61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30" w:type="dxa"/>
            <w:vAlign w:val="top"/>
          </w:tcPr>
          <w:p>
            <w:pPr>
              <w:rPr>
                <w:rFonts w:ascii="Arial"/>
                <w:sz w:val="21"/>
              </w:rPr>
            </w:pPr>
          </w:p>
        </w:tc>
        <w:tc>
          <w:tcPr>
            <w:tcW w:w="2114" w:type="dxa"/>
            <w:vAlign w:val="top"/>
          </w:tcPr>
          <w:p>
            <w:pPr>
              <w:rPr>
                <w:rFonts w:ascii="Arial"/>
                <w:sz w:val="21"/>
              </w:rPr>
            </w:pPr>
          </w:p>
        </w:tc>
        <w:tc>
          <w:tcPr>
            <w:tcW w:w="2564" w:type="dxa"/>
            <w:vAlign w:val="top"/>
          </w:tcPr>
          <w:p>
            <w:pPr>
              <w:rPr>
                <w:rFonts w:ascii="Arial"/>
                <w:sz w:val="21"/>
              </w:rPr>
            </w:pPr>
          </w:p>
        </w:tc>
        <w:tc>
          <w:tcPr>
            <w:tcW w:w="1598" w:type="dxa"/>
            <w:vAlign w:val="top"/>
          </w:tcPr>
          <w:p>
            <w:pPr>
              <w:rPr>
                <w:rFonts w:ascii="Arial"/>
                <w:sz w:val="21"/>
              </w:rPr>
            </w:pPr>
          </w:p>
        </w:tc>
        <w:tc>
          <w:tcPr>
            <w:tcW w:w="1771" w:type="dxa"/>
            <w:vAlign w:val="top"/>
          </w:tcPr>
          <w:p>
            <w:pPr>
              <w:rPr>
                <w:rFonts w:ascii="Arial"/>
                <w:sz w:val="21"/>
              </w:rPr>
            </w:pPr>
          </w:p>
        </w:tc>
        <w:tc>
          <w:tcPr>
            <w:tcW w:w="1771" w:type="dxa"/>
            <w:vAlign w:val="top"/>
          </w:tcPr>
          <w:p>
            <w:pPr>
              <w:rPr>
                <w:rFonts w:ascii="Arial"/>
                <w:sz w:val="21"/>
              </w:rPr>
            </w:pPr>
          </w:p>
        </w:tc>
        <w:tc>
          <w:tcPr>
            <w:tcW w:w="17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54" w:type="dxa"/>
            <w:vAlign w:val="top"/>
          </w:tcPr>
          <w:p>
            <w:pPr>
              <w:pStyle w:val="6"/>
              <w:spacing w:before="167" w:line="216" w:lineRule="auto"/>
              <w:ind w:right="10"/>
              <w:jc w:val="right"/>
            </w:pPr>
            <w:r>
              <w:rPr>
                <w:spacing w:val="5"/>
              </w:rPr>
              <w:t>（可加行）</w:t>
            </w:r>
          </w:p>
        </w:tc>
        <w:tc>
          <w:tcPr>
            <w:tcW w:w="1230" w:type="dxa"/>
            <w:vAlign w:val="top"/>
          </w:tcPr>
          <w:p>
            <w:pPr>
              <w:rPr>
                <w:rFonts w:ascii="Arial"/>
                <w:sz w:val="21"/>
              </w:rPr>
            </w:pPr>
          </w:p>
        </w:tc>
        <w:tc>
          <w:tcPr>
            <w:tcW w:w="2114" w:type="dxa"/>
            <w:vAlign w:val="top"/>
          </w:tcPr>
          <w:p>
            <w:pPr>
              <w:rPr>
                <w:rFonts w:ascii="Arial"/>
                <w:sz w:val="21"/>
              </w:rPr>
            </w:pPr>
          </w:p>
        </w:tc>
        <w:tc>
          <w:tcPr>
            <w:tcW w:w="2564" w:type="dxa"/>
            <w:vAlign w:val="top"/>
          </w:tcPr>
          <w:p>
            <w:pPr>
              <w:rPr>
                <w:rFonts w:ascii="Arial"/>
                <w:sz w:val="21"/>
              </w:rPr>
            </w:pPr>
          </w:p>
        </w:tc>
        <w:tc>
          <w:tcPr>
            <w:tcW w:w="1598" w:type="dxa"/>
            <w:vAlign w:val="top"/>
          </w:tcPr>
          <w:p>
            <w:pPr>
              <w:rPr>
                <w:rFonts w:ascii="Arial"/>
                <w:sz w:val="21"/>
              </w:rPr>
            </w:pPr>
          </w:p>
        </w:tc>
        <w:tc>
          <w:tcPr>
            <w:tcW w:w="1771" w:type="dxa"/>
            <w:vAlign w:val="top"/>
          </w:tcPr>
          <w:p>
            <w:pPr>
              <w:rPr>
                <w:rFonts w:ascii="Arial"/>
                <w:sz w:val="21"/>
              </w:rPr>
            </w:pPr>
          </w:p>
        </w:tc>
        <w:tc>
          <w:tcPr>
            <w:tcW w:w="1771" w:type="dxa"/>
            <w:vAlign w:val="top"/>
          </w:tcPr>
          <w:p>
            <w:pPr>
              <w:rPr>
                <w:rFonts w:ascii="Arial"/>
                <w:sz w:val="21"/>
              </w:rPr>
            </w:pPr>
          </w:p>
        </w:tc>
        <w:tc>
          <w:tcPr>
            <w:tcW w:w="17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54" w:type="dxa"/>
            <w:vAlign w:val="top"/>
          </w:tcPr>
          <w:p>
            <w:pPr>
              <w:rPr>
                <w:rFonts w:ascii="Arial"/>
                <w:sz w:val="21"/>
              </w:rPr>
            </w:pPr>
          </w:p>
        </w:tc>
        <w:tc>
          <w:tcPr>
            <w:tcW w:w="1230" w:type="dxa"/>
            <w:vAlign w:val="top"/>
          </w:tcPr>
          <w:p>
            <w:pPr>
              <w:rPr>
                <w:rFonts w:ascii="Arial"/>
                <w:sz w:val="21"/>
              </w:rPr>
            </w:pPr>
          </w:p>
        </w:tc>
        <w:tc>
          <w:tcPr>
            <w:tcW w:w="2114" w:type="dxa"/>
            <w:vAlign w:val="top"/>
          </w:tcPr>
          <w:p>
            <w:pPr>
              <w:rPr>
                <w:rFonts w:ascii="Arial"/>
                <w:sz w:val="21"/>
              </w:rPr>
            </w:pPr>
          </w:p>
        </w:tc>
        <w:tc>
          <w:tcPr>
            <w:tcW w:w="2564" w:type="dxa"/>
            <w:vAlign w:val="top"/>
          </w:tcPr>
          <w:p>
            <w:pPr>
              <w:rPr>
                <w:rFonts w:ascii="Arial"/>
                <w:sz w:val="21"/>
              </w:rPr>
            </w:pPr>
          </w:p>
        </w:tc>
        <w:tc>
          <w:tcPr>
            <w:tcW w:w="1598" w:type="dxa"/>
            <w:vAlign w:val="top"/>
          </w:tcPr>
          <w:p>
            <w:pPr>
              <w:rPr>
                <w:rFonts w:ascii="Arial"/>
                <w:sz w:val="21"/>
              </w:rPr>
            </w:pPr>
          </w:p>
        </w:tc>
        <w:tc>
          <w:tcPr>
            <w:tcW w:w="1771" w:type="dxa"/>
            <w:vAlign w:val="top"/>
          </w:tcPr>
          <w:p>
            <w:pPr>
              <w:rPr>
                <w:rFonts w:ascii="Arial"/>
                <w:sz w:val="21"/>
              </w:rPr>
            </w:pPr>
          </w:p>
        </w:tc>
        <w:tc>
          <w:tcPr>
            <w:tcW w:w="1771" w:type="dxa"/>
            <w:vAlign w:val="top"/>
          </w:tcPr>
          <w:p>
            <w:pPr>
              <w:rPr>
                <w:rFonts w:ascii="Arial"/>
                <w:sz w:val="21"/>
              </w:rPr>
            </w:pPr>
          </w:p>
        </w:tc>
        <w:tc>
          <w:tcPr>
            <w:tcW w:w="1776" w:type="dxa"/>
            <w:vAlign w:val="top"/>
          </w:tcPr>
          <w:p>
            <w:pPr>
              <w:rPr>
                <w:rFonts w:ascii="Arial"/>
                <w:sz w:val="21"/>
              </w:rPr>
            </w:pPr>
          </w:p>
        </w:tc>
      </w:tr>
    </w:tbl>
    <w:p>
      <w:pPr>
        <w:spacing w:line="279" w:lineRule="auto"/>
        <w:rPr>
          <w:rFonts w:ascii="Arial"/>
          <w:sz w:val="21"/>
        </w:rPr>
      </w:pPr>
    </w:p>
    <w:p>
      <w:pPr>
        <w:pStyle w:val="2"/>
        <w:spacing w:before="78" w:line="216" w:lineRule="auto"/>
        <w:ind w:left="1449"/>
        <w:rPr>
          <w:sz w:val="24"/>
          <w:szCs w:val="24"/>
        </w:rPr>
      </w:pPr>
      <w:r>
        <w:rPr>
          <w:spacing w:val="-6"/>
          <w:sz w:val="24"/>
          <w:szCs w:val="24"/>
        </w:rPr>
        <w:t>联系人：</w:t>
      </w:r>
      <w:r>
        <w:rPr>
          <w:spacing w:val="1"/>
          <w:sz w:val="24"/>
          <w:szCs w:val="24"/>
        </w:rPr>
        <w:t xml:space="preserve">                       </w:t>
      </w:r>
      <w:r>
        <w:rPr>
          <w:spacing w:val="-6"/>
          <w:sz w:val="24"/>
          <w:szCs w:val="24"/>
        </w:rPr>
        <w:t>联系电话：</w:t>
      </w:r>
      <w:r>
        <w:rPr>
          <w:spacing w:val="2"/>
          <w:sz w:val="24"/>
          <w:szCs w:val="24"/>
        </w:rPr>
        <w:t xml:space="preserve">                      </w:t>
      </w:r>
      <w:r>
        <w:rPr>
          <w:spacing w:val="-6"/>
          <w:sz w:val="24"/>
          <w:szCs w:val="24"/>
        </w:rPr>
        <w:t>电子邮箱：</w:t>
      </w:r>
    </w:p>
    <w:sectPr>
      <w:headerReference r:id="rId54" w:type="default"/>
      <w:footerReference r:id="rId55" w:type="default"/>
      <w:pgSz w:w="16839" w:h="11906"/>
      <w:pgMar w:top="400" w:right="330" w:bottom="905" w:left="0" w:header="0" w:footer="6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683"/>
      <w:rPr>
        <w:rFonts w:ascii="宋体" w:hAnsi="宋体" w:eastAsia="宋体" w:cs="宋体"/>
        <w:sz w:val="28"/>
        <w:szCs w:val="28"/>
      </w:rPr>
    </w:pPr>
    <w:r>
      <w:rPr>
        <w:rFonts w:ascii="宋体" w:hAnsi="宋体" w:eastAsia="宋体" w:cs="宋体"/>
        <w:spacing w:val="-14"/>
        <w:sz w:val="28"/>
        <w:szCs w:val="28"/>
      </w:rPr>
      <w:t>-</w:t>
    </w:r>
    <w:r>
      <w:rPr>
        <w:rFonts w:ascii="宋体" w:hAnsi="宋体" w:eastAsia="宋体" w:cs="宋体"/>
        <w:spacing w:val="33"/>
        <w:sz w:val="28"/>
        <w:szCs w:val="28"/>
      </w:rPr>
      <w:t xml:space="preserve"> </w:t>
    </w:r>
    <w:r>
      <w:rPr>
        <w:rFonts w:ascii="宋体" w:hAnsi="宋体" w:eastAsia="宋体" w:cs="宋体"/>
        <w:spacing w:val="-14"/>
        <w:sz w:val="28"/>
        <w:szCs w:val="28"/>
      </w:rPr>
      <w:t>1</w:t>
    </w:r>
    <w:r>
      <w:rPr>
        <w:rFonts w:ascii="宋体" w:hAnsi="宋体" w:eastAsia="宋体" w:cs="宋体"/>
        <w:spacing w:val="9"/>
        <w:sz w:val="28"/>
        <w:szCs w:val="28"/>
      </w:rPr>
      <w:t xml:space="preserve"> </w:t>
    </w:r>
    <w:r>
      <w:rPr>
        <w:rFonts w:ascii="宋体" w:hAnsi="宋体" w:eastAsia="宋体" w:cs="宋体"/>
        <w:spacing w:val="-1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10</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11</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13</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48"/>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14</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56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15</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59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16</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486"/>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17</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2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7"/>
        <w:sz w:val="28"/>
        <w:szCs w:val="28"/>
      </w:rPr>
      <w:t xml:space="preserve"> </w:t>
    </w:r>
    <w:r>
      <w:rPr>
        <w:rFonts w:ascii="宋体" w:hAnsi="宋体" w:eastAsia="宋体" w:cs="宋体"/>
        <w:spacing w:val="-10"/>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656"/>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19</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539"/>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5"/>
        <w:sz w:val="28"/>
        <w:szCs w:val="28"/>
      </w:rPr>
      <w:t xml:space="preserve"> </w:t>
    </w:r>
    <w:r>
      <w:rPr>
        <w:rFonts w:ascii="宋体" w:hAnsi="宋体" w:eastAsia="宋体" w:cs="宋体"/>
        <w:spacing w:val="-8"/>
        <w:sz w:val="28"/>
        <w:szCs w:val="28"/>
      </w:rPr>
      <w:t>2</w:t>
    </w:r>
    <w:r>
      <w:rPr>
        <w:rFonts w:ascii="宋体" w:hAnsi="宋体" w:eastAsia="宋体" w:cs="宋体"/>
        <w:spacing w:val="7"/>
        <w:sz w:val="28"/>
        <w:szCs w:val="28"/>
      </w:rPr>
      <w:t xml:space="preserve"> </w:t>
    </w:r>
    <w:r>
      <w:rPr>
        <w:rFonts w:ascii="宋体" w:hAnsi="宋体" w:eastAsia="宋体" w:cs="宋体"/>
        <w:spacing w:val="-8"/>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42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20</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458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21</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4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7"/>
        <w:sz w:val="28"/>
        <w:szCs w:val="28"/>
      </w:rPr>
      <w:t xml:space="preserve"> </w:t>
    </w:r>
    <w:r>
      <w:rPr>
        <w:rFonts w:ascii="宋体" w:hAnsi="宋体" w:eastAsia="宋体" w:cs="宋体"/>
        <w:spacing w:val="-6"/>
        <w:sz w:val="28"/>
        <w:szCs w:val="28"/>
      </w:rPr>
      <w:t>22</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23</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80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25</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80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26</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927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27</w:t>
    </w:r>
    <w:r>
      <w:rPr>
        <w:rFonts w:ascii="宋体" w:hAnsi="宋体" w:eastAsia="宋体" w:cs="宋体"/>
        <w:spacing w:val="7"/>
        <w:sz w:val="28"/>
        <w:szCs w:val="28"/>
      </w:rPr>
      <w:t xml:space="preserve"> </w:t>
    </w:r>
    <w:r>
      <w:rPr>
        <w:rFonts w:ascii="宋体" w:hAnsi="宋体" w:eastAsia="宋体" w:cs="宋体"/>
        <w:spacing w:val="-6"/>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44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4"/>
        <w:sz w:val="28"/>
        <w:szCs w:val="28"/>
      </w:rPr>
      <w:t xml:space="preserve"> </w:t>
    </w:r>
    <w:r>
      <w:rPr>
        <w:rFonts w:ascii="宋体" w:hAnsi="宋体" w:eastAsia="宋体" w:cs="宋体"/>
        <w:spacing w:val="-6"/>
        <w:sz w:val="28"/>
        <w:szCs w:val="28"/>
      </w:rPr>
      <w:t>28</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9683"/>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3</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539"/>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0"/>
        <w:sz w:val="28"/>
        <w:szCs w:val="28"/>
      </w:rPr>
      <w:t xml:space="preserve"> </w:t>
    </w:r>
    <w:r>
      <w:rPr>
        <w:rFonts w:ascii="宋体" w:hAnsi="宋体" w:eastAsia="宋体" w:cs="宋体"/>
        <w:spacing w:val="-6"/>
        <w:sz w:val="28"/>
        <w:szCs w:val="28"/>
      </w:rPr>
      <w:t>4</w:t>
    </w:r>
    <w:r>
      <w:rPr>
        <w:rFonts w:ascii="宋体" w:hAnsi="宋体" w:eastAsia="宋体" w:cs="宋体"/>
        <w:spacing w:val="6"/>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4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6"/>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14706"/>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7</w:t>
    </w:r>
    <w:r>
      <w:rPr>
        <w:rFonts w:ascii="宋体" w:hAnsi="宋体" w:eastAsia="宋体" w:cs="宋体"/>
        <w:spacing w:val="7"/>
        <w:sz w:val="28"/>
        <w:szCs w:val="28"/>
      </w:rPr>
      <w:t xml:space="preserve"> </w:t>
    </w:r>
    <w:r>
      <w:rPr>
        <w:rFonts w:ascii="宋体" w:hAnsi="宋体" w:eastAsia="宋体" w:cs="宋体"/>
        <w:spacing w:val="-9"/>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44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8</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4706"/>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9</w:t>
    </w:r>
    <w:r>
      <w:rPr>
        <w:rFonts w:ascii="宋体" w:hAnsi="宋体" w:eastAsia="宋体" w:cs="宋体"/>
        <w:spacing w:val="7"/>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2" o:spid="_x0000_s2049"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 o:spid="_x0000_s2050"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 o:spid="_x0000_s2051"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 o:spid="_x0000_s2052"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 o:spid="_x0000_s2053"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 o:spid="_x0000_s2054"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 o:spid="_x0000_s2055"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 o:spid="_x0000_s2056"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57" o:spid="_x0000_s2057"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20" o:spid="_x0000_s2126" o:spt="136" type="#_x0000_t136" style="position:absolute;left:0pt;margin-left:0.35pt;margin-top:477.2pt;height:11.85pt;width:64.6pt;mso-position-horizontal-relative:page;mso-position-vertical-relative:page;rotation:22609920f;z-index:-2515968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2" o:spid="_x0000_s2127" o:spt="136" type="#_x0000_t136" style="position:absolute;left:0pt;margin-left:70.35pt;margin-top:147.2pt;height:11.85pt;width:64.6pt;mso-position-horizontal-relative:page;mso-position-vertical-relative:page;rotation:22609920f;z-index:-2515957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4" o:spid="_x0000_s2128" o:spt="136" type="#_x0000_t136" style="position:absolute;left:0pt;margin-left:230.35pt;margin-top:477.2pt;height:11.85pt;width:64.6pt;mso-position-horizontal-relative:page;mso-position-vertical-relative:page;rotation:22609920f;z-index:-2515947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6" o:spid="_x0000_s2129" o:spt="136" type="#_x0000_t136" style="position:absolute;left:0pt;margin-left:530.35pt;margin-top:147.2pt;height:11.85pt;width:64.6pt;mso-position-horizontal-relative:page;mso-position-vertical-relative:page;rotation:22609920f;z-index:-2515937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28" o:spid="_x0000_s2130" o:spt="136" type="#_x0000_t136" style="position:absolute;left:0pt;margin-left:460.35pt;margin-top:477.2pt;height:11.85pt;width:64.6pt;mso-position-horizontal-relative:page;mso-position-vertical-relative:page;rotation:22609920f;z-index:-2515927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0" o:spid="_x0000_s2131" o:spt="136" type="#_x0000_t136" style="position:absolute;left:0pt;margin-left:760.35pt;margin-top:147.2pt;height:11.85pt;width:64.6pt;mso-position-horizontal-relative:page;mso-position-vertical-relative:page;rotation:22609920f;z-index:-2515916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2" o:spid="_x0000_s2132" o:spt="136" type="#_x0000_t136" style="position:absolute;left:0pt;margin-left:690.35pt;margin-top:477.2pt;height:11.85pt;width:64.6pt;mso-position-horizontal-relative:page;mso-position-vertical-relative:page;rotation:22609920f;z-index:-2515906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4" o:spid="_x0000_s2133" o:spt="136" type="#_x0000_t136" style="position:absolute;left:0pt;margin-left:300.35pt;margin-top:147.2pt;height:11.85pt;width:64.6pt;mso-position-horizontal-relative:page;mso-position-vertical-relative:page;rotation:22609920f;z-index:-2515896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34" o:spid="_x0000_s2134"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35" o:spid="_x0000_s2135"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6" o:spid="_x0000_s2136"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8" o:spid="_x0000_s2137"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38" o:spid="_x0000_s2138"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39" o:spid="_x0000_s2139"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0" o:spid="_x0000_s2140"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1" o:spid="_x0000_s2141"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42" o:spid="_x0000_s2142"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3" o:spid="_x0000_s2143"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4" o:spid="_x0000_s2144"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5" o:spid="_x0000_s2145"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6" o:spid="_x0000_s2146"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7" o:spid="_x0000_s2147"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8" o:spid="_x0000_s2148"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49" o:spid="_x0000_s2149"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0" o:spid="_x0000_s2150"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51" o:spid="_x0000_s2151" o:spt="136" type="#_x0000_t136" style="position:absolute;left:0pt;margin-left:230.35pt;margin-top:63.8pt;height:11.85pt;width:64.6pt;mso-position-horizontal-relative:page;mso-position-vertical-relative:page;rotation:22609920f;z-index:-2516387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0" o:spid="_x0000_s2152" o:spt="136" type="#_x0000_t136" style="position:absolute;left:0pt;margin-left:0.35pt;margin-top:63.8pt;height:11.85pt;width:64.6pt;mso-position-horizontal-relative:page;mso-position-vertical-relative:page;rotation:22609920f;z-index:-2516377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3" o:spid="_x0000_s2153" o:spt="136" type="#_x0000_t136" style="position:absolute;left:0pt;margin-left:460.35pt;margin-top:63.8pt;height:11.85pt;width:64.6pt;mso-position-horizontal-relative:page;mso-position-vertical-relative:page;rotation:22609920f;z-index:-2516367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4" o:spid="_x0000_s2154" o:spt="136" type="#_x0000_t136" style="position:absolute;left:0pt;margin-left:230.35pt;margin-top:723.8pt;height:11.85pt;width:64.6pt;mso-position-horizontal-relative:page;mso-position-vertical-relative:page;rotation:22609920f;z-index:-2516357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5" o:spid="_x0000_s2155" o:spt="136" type="#_x0000_t136" style="position:absolute;left:0pt;margin-left:530.35pt;margin-top:393.8pt;height:11.85pt;width:64.6pt;mso-position-horizontal-relative:page;mso-position-vertical-relative:page;rotation:22609920f;z-index:-2516346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6" o:spid="_x0000_s2156" o:spt="136" type="#_x0000_t136" style="position:absolute;left:0pt;margin-left:0.35pt;margin-top:723.8pt;height:11.85pt;width:64.6pt;mso-position-horizontal-relative:page;mso-position-vertical-relative:page;rotation:22609920f;z-index:-2516336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7" o:spid="_x0000_s2157" o:spt="136" type="#_x0000_t136" style="position:absolute;left:0pt;margin-left:460.35pt;margin-top:723.8pt;height:11.85pt;width:64.6pt;mso-position-horizontal-relative:page;mso-position-vertical-relative:page;rotation:22609920f;z-index:-2516326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58" o:spid="_x0000_s2158" o:spt="136" type="#_x0000_t136" style="position:absolute;left:0pt;margin-left:300.35pt;margin-top:393.8pt;height:11.85pt;width:64.6pt;mso-position-horizontal-relative:page;mso-position-vertical-relative:page;rotation:22609920f;z-index:-2516316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4" o:spid="_x0000_s2159" o:spt="136" type="#_x0000_t136" style="position:absolute;left:0pt;margin-left:70.35pt;margin-top:393.8pt;height:11.85pt;width:64.6pt;mso-position-horizontal-relative:page;mso-position-vertical-relative:page;rotation:22609920f;z-index:-2516305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60" o:spid="_x0000_s2160"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1" o:spid="_x0000_s2161"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2" o:spid="_x0000_s2162"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3" o:spid="_x0000_s2163"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4" o:spid="_x0000_s2164"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5" o:spid="_x0000_s2165"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6" o:spid="_x0000_s2166"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7" o:spid="_x0000_s2167"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68" o:spid="_x0000_s2168"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36" o:spid="_x0000_s2169" o:spt="136" type="#_x0000_t136" style="position:absolute;left:0pt;margin-left:230.35pt;margin-top:63.8pt;height:11.85pt;width:64.6pt;mso-position-horizontal-relative:page;mso-position-vertical-relative:page;rotation:22609920f;z-index:-2515886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38" o:spid="_x0000_s2170" o:spt="136" type="#_x0000_t136" style="position:absolute;left:0pt;margin-left:0.35pt;margin-top:723.8pt;height:11.85pt;width:64.6pt;mso-position-horizontal-relative:page;mso-position-vertical-relative:page;rotation:22609920f;z-index:-2515875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0" o:spid="_x0000_s2171" o:spt="136" type="#_x0000_t136" style="position:absolute;left:0pt;margin-left:460.35pt;margin-top:723.8pt;height:11.85pt;width:64.6pt;mso-position-horizontal-relative:page;mso-position-vertical-relative:page;rotation:22609920f;z-index:-2515865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2" o:spid="_x0000_s2172" o:spt="136" type="#_x0000_t136" style="position:absolute;left:0pt;margin-left:460.35pt;margin-top:63.8pt;height:11.85pt;width:64.6pt;mso-position-horizontal-relative:page;mso-position-vertical-relative:page;rotation:22609920f;z-index:-2515855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4" o:spid="_x0000_s2173" o:spt="136" type="#_x0000_t136" style="position:absolute;left:0pt;margin-left:0.35pt;margin-top:63.8pt;height:11.85pt;width:64.6pt;mso-position-horizontal-relative:page;mso-position-vertical-relative:page;rotation:22609920f;z-index:-2515845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6" o:spid="_x0000_s2174" o:spt="136" type="#_x0000_t136" style="position:absolute;left:0pt;margin-left:230.35pt;margin-top:723.8pt;height:11.85pt;width:64.6pt;mso-position-horizontal-relative:page;mso-position-vertical-relative:page;rotation:22609920f;z-index:-2515834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48" o:spid="_x0000_s2175" o:spt="136" type="#_x0000_t136" style="position:absolute;left:0pt;margin-left:530.35pt;margin-top:393.8pt;height:11.85pt;width:64.6pt;mso-position-horizontal-relative:page;mso-position-vertical-relative:page;rotation:22609920f;z-index:-2515824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0" o:spid="_x0000_s2176" o:spt="136" type="#_x0000_t136" style="position:absolute;left:0pt;margin-left:70.35pt;margin-top:393.8pt;height:11.85pt;width:64.6pt;mso-position-horizontal-relative:page;mso-position-vertical-relative:page;rotation:22609920f;z-index:-2515814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2" o:spid="_x0000_s2177" o:spt="136" type="#_x0000_t136" style="position:absolute;left:0pt;margin-left:300.35pt;margin-top:393.8pt;height:11.85pt;width:64.6pt;mso-position-horizontal-relative:page;mso-position-vertical-relative:page;rotation:22609920f;z-index:-2515804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54" o:spid="_x0000_s2178" o:spt="136" type="#_x0000_t136" style="position:absolute;left:0pt;margin-left:230.35pt;margin-top:63.8pt;height:11.85pt;width:64.6pt;mso-position-horizontal-relative:page;mso-position-vertical-relative:page;rotation:22609920f;z-index:-2515793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6" o:spid="_x0000_s2179" o:spt="136" type="#_x0000_t136" style="position:absolute;left:0pt;margin-left:70.35pt;margin-top:393.8pt;height:11.85pt;width:64.6pt;mso-position-horizontal-relative:page;mso-position-vertical-relative:page;rotation:22609920f;z-index:-2515783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58" o:spid="_x0000_s2180" o:spt="136" type="#_x0000_t136" style="position:absolute;left:0pt;margin-left:0.35pt;margin-top:63.8pt;height:11.85pt;width:64.6pt;mso-position-horizontal-relative:page;mso-position-vertical-relative:page;rotation:22609920f;z-index:-2515773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0" o:spid="_x0000_s2181" o:spt="136" type="#_x0000_t136" style="position:absolute;left:0pt;margin-left:460.35pt;margin-top:63.8pt;height:11.85pt;width:64.6pt;mso-position-horizontal-relative:page;mso-position-vertical-relative:page;rotation:22609920f;z-index:-2515763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2" o:spid="_x0000_s2182" o:spt="136" type="#_x0000_t136" style="position:absolute;left:0pt;margin-left:230.35pt;margin-top:723.8pt;height:11.85pt;width:64.6pt;mso-position-horizontal-relative:page;mso-position-vertical-relative:page;rotation:22609920f;z-index:-2515752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4" o:spid="_x0000_s2183" o:spt="136" type="#_x0000_t136" style="position:absolute;left:0pt;margin-left:530.35pt;margin-top:393.8pt;height:11.85pt;width:64.6pt;mso-position-horizontal-relative:page;mso-position-vertical-relative:page;rotation:22609920f;z-index:-2515742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6" o:spid="_x0000_s2184" o:spt="136" type="#_x0000_t136" style="position:absolute;left:0pt;margin-left:0.35pt;margin-top:723.8pt;height:11.85pt;width:64.6pt;mso-position-horizontal-relative:page;mso-position-vertical-relative:page;rotation:22609920f;z-index:-2515732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68" o:spid="_x0000_s2185" o:spt="136" type="#_x0000_t136" style="position:absolute;left:0pt;margin-left:460.35pt;margin-top:723.8pt;height:11.85pt;width:64.6pt;mso-position-horizontal-relative:page;mso-position-vertical-relative:page;rotation:22609920f;z-index:-2515722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0" o:spid="_x0000_s2186" o:spt="136" type="#_x0000_t136" style="position:absolute;left:0pt;margin-left:300.35pt;margin-top:393.8pt;height:11.85pt;width:64.6pt;mso-position-horizontal-relative:page;mso-position-vertical-relative:page;rotation:22609920f;z-index:-2515712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72" o:spid="_x0000_s2187" o:spt="136" type="#_x0000_t136" style="position:absolute;left:0pt;margin-left:230.35pt;margin-top:477.2pt;height:11.85pt;width:64.6pt;mso-position-horizontal-relative:page;mso-position-vertical-relative:page;rotation:22609920f;z-index:-2515701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4" o:spid="_x0000_s2188" o:spt="136" type="#_x0000_t136" style="position:absolute;left:0pt;margin-left:460.35pt;margin-top:477.2pt;height:11.85pt;width:64.6pt;mso-position-horizontal-relative:page;mso-position-vertical-relative:page;rotation:22609920f;z-index:-2515691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6" o:spid="_x0000_s2189" o:spt="136" type="#_x0000_t136" style="position:absolute;left:0pt;margin-left:760.35pt;margin-top:147.2pt;height:11.85pt;width:64.6pt;mso-position-horizontal-relative:page;mso-position-vertical-relative:page;rotation:22609920f;z-index:-2515681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78" o:spid="_x0000_s2190" o:spt="136" type="#_x0000_t136" style="position:absolute;left:0pt;margin-left:0.35pt;margin-top:477.2pt;height:11.85pt;width:64.6pt;mso-position-horizontal-relative:page;mso-position-vertical-relative:page;rotation:22609920f;z-index:-2515671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0" o:spid="_x0000_s2191" o:spt="136" type="#_x0000_t136" style="position:absolute;left:0pt;margin-left:690.35pt;margin-top:477.2pt;height:11.85pt;width:64.6pt;mso-position-horizontal-relative:page;mso-position-vertical-relative:page;rotation:22609920f;z-index:-2515660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2" o:spid="_x0000_s2192" o:spt="136" type="#_x0000_t136" style="position:absolute;left:0pt;margin-left:70.35pt;margin-top:147.2pt;height:11.85pt;width:64.6pt;mso-position-horizontal-relative:page;mso-position-vertical-relative:page;rotation:22609920f;z-index:-2515650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4" o:spid="_x0000_s2193" o:spt="136" type="#_x0000_t136" style="position:absolute;left:0pt;margin-left:300.35pt;margin-top:147.2pt;height:11.85pt;width:64.6pt;mso-position-horizontal-relative:page;mso-position-vertical-relative:page;rotation:22609920f;z-index:-2515640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6" o:spid="_x0000_s2194" o:spt="136" type="#_x0000_t136" style="position:absolute;left:0pt;margin-left:530.35pt;margin-top:147.2pt;height:11.85pt;width:64.6pt;mso-position-horizontal-relative:page;mso-position-vertical-relative:page;rotation:22609920f;z-index:-2515630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195" o:spid="_x0000_s2195"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96" o:spid="_x0000_s2196"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97" o:spid="_x0000_s2197"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98" o:spid="_x0000_s2198"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0" o:spid="_x0000_s2199"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2" o:spid="_x0000_s2200"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4" o:spid="_x0000_s2201"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86" o:spid="_x0000_s2202"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03" o:spid="_x0000_s2203"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04" o:spid="_x0000_s2204"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05" o:spid="_x0000_s2205"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06" o:spid="_x0000_s2206"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07" o:spid="_x0000_s2207"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0" o:spid="_x0000_s2208"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2" o:spid="_x0000_s2209"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4" o:spid="_x0000_s2210"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1" o:spid="_x0000_s2211"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58" o:spid="_x0000_s2058"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59" o:spid="_x0000_s2059"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0" o:spid="_x0000_s2060"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1" o:spid="_x0000_s2061"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8" o:spid="_x0000_s2062"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3" o:spid="_x0000_s2063"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4" o:spid="_x0000_s2064"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5" o:spid="_x0000_s2065"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6" o:spid="_x0000_s2066"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12" o:spid="_x0000_s2212"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3" o:spid="_x0000_s2213"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4" o:spid="_x0000_s2214"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5" o:spid="_x0000_s2215"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6" o:spid="_x0000_s2216"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7" o:spid="_x0000_s2217"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8" o:spid="_x0000_s2218"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19" o:spid="_x0000_s2219"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0" o:spid="_x0000_s2220"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21" o:spid="_x0000_s2221"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2" o:spid="_x0000_s2222"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3" o:spid="_x0000_s2223"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6" o:spid="_x0000_s2224"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5" o:spid="_x0000_s2225"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6" o:spid="_x0000_s2226"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7" o:spid="_x0000_s2227"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8" o:spid="_x0000_s2228"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29" o:spid="_x0000_s2229"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88" o:spid="_x0000_s2230" o:spt="136" type="#_x0000_t136" style="position:absolute;left:0pt;margin-left:230.35pt;margin-top:63.8pt;height:11.85pt;width:64.6pt;mso-position-horizontal-relative:page;mso-position-vertical-relative:page;rotation:22609920f;z-index:-2515619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0" o:spid="_x0000_s2231" o:spt="136" type="#_x0000_t136" style="position:absolute;left:0pt;margin-left:460.35pt;margin-top:63.8pt;height:11.85pt;width:64.6pt;mso-position-horizontal-relative:page;mso-position-vertical-relative:page;rotation:22609920f;z-index:-2515609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2" o:spid="_x0000_s2232" o:spt="136" type="#_x0000_t136" style="position:absolute;left:0pt;margin-left:0.35pt;margin-top:63.8pt;height:11.85pt;width:64.6pt;mso-position-horizontal-relative:page;mso-position-vertical-relative:page;rotation:22609920f;z-index:-2515599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4" o:spid="_x0000_s2233" o:spt="136" type="#_x0000_t136" style="position:absolute;left:0pt;margin-left:230.35pt;margin-top:723.8pt;height:11.85pt;width:64.6pt;mso-position-horizontal-relative:page;mso-position-vertical-relative:page;rotation:22609920f;z-index:-2515589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6" o:spid="_x0000_s2234" o:spt="136" type="#_x0000_t136" style="position:absolute;left:0pt;margin-left:530.35pt;margin-top:393.8pt;height:11.85pt;width:64.6pt;mso-position-horizontal-relative:page;mso-position-vertical-relative:page;rotation:22609920f;z-index:-2515578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98" o:spid="_x0000_s2235" o:spt="136" type="#_x0000_t136" style="position:absolute;left:0pt;margin-left:0.35pt;margin-top:723.8pt;height:11.85pt;width:64.6pt;mso-position-horizontal-relative:page;mso-position-vertical-relative:page;rotation:22609920f;z-index:-2515568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0" o:spid="_x0000_s2236" o:spt="136" type="#_x0000_t136" style="position:absolute;left:0pt;margin-left:460.35pt;margin-top:723.8pt;height:11.85pt;width:64.6pt;mso-position-horizontal-relative:page;mso-position-vertical-relative:page;rotation:22609920f;z-index:-2515558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2" o:spid="_x0000_s2237" o:spt="136" type="#_x0000_t136" style="position:absolute;left:0pt;margin-left:70.35pt;margin-top:393.8pt;height:11.85pt;width:64.6pt;mso-position-horizontal-relative:page;mso-position-vertical-relative:page;rotation:22609920f;z-index:-2515548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04" o:spid="_x0000_s2238" o:spt="136" type="#_x0000_t136" style="position:absolute;left:0pt;margin-left:300.35pt;margin-top:393.8pt;height:11.85pt;width:64.6pt;mso-position-horizontal-relative:page;mso-position-vertical-relative:page;rotation:22609920f;z-index:-2515537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239" o:spid="_x0000_s2239"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0" o:spid="_x0000_s2240"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1" o:spid="_x0000_s2241"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2" o:spid="_x0000_s2242"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3" o:spid="_x0000_s2243"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4" o:spid="_x0000_s2244"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5" o:spid="_x0000_s2245"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246" o:spid="_x0000_s2246"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67" o:spid="_x0000_s2067" o:spt="136" type="#_x0000_t136" style="position:absolute;left:0pt;margin-left:70.35pt;margin-top:393.8pt;height:11.85pt;width:64.6pt;mso-position-horizontal-relative:page;mso-position-vertical-relative:page;rotation:22609920f;z-index:-2516572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8" o:spid="_x0000_s2068" o:spt="136" type="#_x0000_t136" style="position:absolute;left:0pt;margin-left:300.35pt;margin-top:393.8pt;height:11.85pt;width:64.6pt;mso-position-horizontal-relative:page;mso-position-vertical-relative:page;rotation:22609920f;z-index:-2516561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69" o:spid="_x0000_s2069" o:spt="136" type="#_x0000_t136" style="position:absolute;left:0pt;margin-left:230.35pt;margin-top:723.8pt;height:11.85pt;width:64.6pt;mso-position-horizontal-relative:page;mso-position-vertical-relative:page;rotation:22609920f;z-index:-2516551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0" o:spid="_x0000_s2070" o:spt="136" type="#_x0000_t136" style="position:absolute;left:0pt;margin-left:460.35pt;margin-top:723.8pt;height:11.85pt;width:64.6pt;mso-position-horizontal-relative:page;mso-position-vertical-relative:page;rotation:22609920f;z-index:-2516541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1" o:spid="_x0000_s2071" o:spt="136" type="#_x0000_t136" style="position:absolute;left:0pt;margin-left:230.35pt;margin-top:63.8pt;height:11.85pt;width:64.6pt;mso-position-horizontal-relative:page;mso-position-vertical-relative:page;rotation:22609920f;z-index:-2516531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2" o:spid="_x0000_s2072" o:spt="136" type="#_x0000_t136" style="position:absolute;left:0pt;margin-left:0.35pt;margin-top:63.8pt;height:11.85pt;width:64.6pt;mso-position-horizontal-relative:page;mso-position-vertical-relative:page;rotation:22609920f;z-index:-2516520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3" o:spid="_x0000_s2073" o:spt="136" type="#_x0000_t136" style="position:absolute;left:0pt;margin-left:460.35pt;margin-top:63.8pt;height:11.85pt;width:64.6pt;mso-position-horizontal-relative:page;mso-position-vertical-relative:page;rotation:22609920f;z-index:-2516510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4" o:spid="_x0000_s2074" o:spt="136" type="#_x0000_t136" style="position:absolute;left:0pt;margin-left:530.35pt;margin-top:393.8pt;height:11.85pt;width:64.6pt;mso-position-horizontal-relative:page;mso-position-vertical-relative:page;rotation:22609920f;z-index:-2516500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8" o:spid="_x0000_s2075" o:spt="136" type="#_x0000_t136" style="position:absolute;left:0pt;margin-left:0.35pt;margin-top:723.8pt;height:11.85pt;width:64.6pt;mso-position-horizontal-relative:page;mso-position-vertical-relative:page;rotation:22609920f;z-index:-2516490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20" o:spid="_x0000_s2076" o:spt="136" type="#_x0000_t136" style="position:absolute;left:0pt;margin-left:70.35pt;margin-top:393.8pt;height:11.85pt;width:64.6pt;mso-position-horizontal-relative:page;mso-position-vertical-relative:page;rotation:22609920f;z-index:-2516480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2" o:spid="_x0000_s2077" o:spt="136" type="#_x0000_t136" style="position:absolute;left:0pt;margin-left:300.35pt;margin-top:393.8pt;height:11.85pt;width:64.6pt;mso-position-horizontal-relative:page;mso-position-vertical-relative:page;rotation:22609920f;z-index:-2516469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24" o:spid="_x0000_s2078" o:spt="136" type="#_x0000_t136" style="position:absolute;left:0pt;margin-left:230.35pt;margin-top:723.8pt;height:11.85pt;width:64.6pt;mso-position-horizontal-relative:page;mso-position-vertical-relative:page;rotation:22609920f;z-index:-2516459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79" o:spid="_x0000_s2079" o:spt="136" type="#_x0000_t136" style="position:absolute;left:0pt;margin-left:230.35pt;margin-top:63.8pt;height:11.85pt;width:64.6pt;mso-position-horizontal-relative:page;mso-position-vertical-relative:page;rotation:22609920f;z-index:-2516449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80" o:spid="_x0000_s2080" o:spt="136" type="#_x0000_t136" style="position:absolute;left:0pt;margin-left:0.35pt;margin-top:63.8pt;height:11.85pt;width:64.6pt;mso-position-horizontal-relative:page;mso-position-vertical-relative:page;rotation:22609920f;z-index:-2516439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81" o:spid="_x0000_s2081" o:spt="136" type="#_x0000_t136" style="position:absolute;left:0pt;margin-left:460.35pt;margin-top:63.8pt;height:11.85pt;width:64.6pt;mso-position-horizontal-relative:page;mso-position-vertical-relative:page;rotation:22609920f;z-index:-2516428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82" o:spid="_x0000_s2082" o:spt="136" type="#_x0000_t136" style="position:absolute;left:0pt;margin-left:530.35pt;margin-top:393.8pt;height:11.85pt;width:64.6pt;mso-position-horizontal-relative:page;mso-position-vertical-relative:page;rotation:22609920f;z-index:-2516418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83" o:spid="_x0000_s2083" o:spt="136" type="#_x0000_t136" style="position:absolute;left:0pt;margin-left:0.35pt;margin-top:723.8pt;height:11.85pt;width:64.6pt;mso-position-horizontal-relative:page;mso-position-vertical-relative:page;rotation:22609920f;z-index:-2516408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36" o:spid="_x0000_s2084" o:spt="136" type="#_x0000_t136" style="position:absolute;left:0pt;margin-left:460.35pt;margin-top:723.8pt;height:11.85pt;width:64.6pt;mso-position-horizontal-relative:page;mso-position-vertical-relative:page;rotation:22609920f;z-index:-2516398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38" o:spid="_x0000_s2085" o:spt="136" type="#_x0000_t136" style="position:absolute;left:0pt;margin-left:230.35pt;margin-top:63.8pt;height:11.85pt;width:64.6pt;mso-position-horizontal-relative:page;mso-position-vertical-relative:page;rotation:22609920f;z-index:-2516387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86" o:spid="_x0000_s2086" o:spt="136" type="#_x0000_t136" style="position:absolute;left:0pt;margin-left:0.35pt;margin-top:63.8pt;height:11.85pt;width:64.6pt;mso-position-horizontal-relative:page;mso-position-vertical-relative:page;rotation:22609920f;z-index:-2516377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2" o:spid="_x0000_s2087" o:spt="136" type="#_x0000_t136" style="position:absolute;left:0pt;margin-left:460.35pt;margin-top:63.8pt;height:11.85pt;width:64.6pt;mso-position-horizontal-relative:page;mso-position-vertical-relative:page;rotation:22609920f;z-index:-2516367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4" o:spid="_x0000_s2088" o:spt="136" type="#_x0000_t136" style="position:absolute;left:0pt;margin-left:230.35pt;margin-top:723.8pt;height:11.85pt;width:64.6pt;mso-position-horizontal-relative:page;mso-position-vertical-relative:page;rotation:22609920f;z-index:-2516357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6" o:spid="_x0000_s2089" o:spt="136" type="#_x0000_t136" style="position:absolute;left:0pt;margin-left:530.35pt;margin-top:393.8pt;height:11.85pt;width:64.6pt;mso-position-horizontal-relative:page;mso-position-vertical-relative:page;rotation:22609920f;z-index:-2516346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48" o:spid="_x0000_s2090" o:spt="136" type="#_x0000_t136" style="position:absolute;left:0pt;margin-left:0.35pt;margin-top:723.8pt;height:11.85pt;width:64.6pt;mso-position-horizontal-relative:page;mso-position-vertical-relative:page;rotation:22609920f;z-index:-2516336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0" o:spid="_x0000_s2091" o:spt="136" type="#_x0000_t136" style="position:absolute;left:0pt;margin-left:460.35pt;margin-top:723.8pt;height:11.85pt;width:64.6pt;mso-position-horizontal-relative:page;mso-position-vertical-relative:page;rotation:22609920f;z-index:-2516326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2" o:spid="_x0000_s2092" o:spt="136" type="#_x0000_t136" style="position:absolute;left:0pt;margin-left:300.35pt;margin-top:393.8pt;height:11.85pt;width:64.6pt;mso-position-horizontal-relative:page;mso-position-vertical-relative:page;rotation:22609920f;z-index:-2516316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093" o:spid="_x0000_s2093" o:spt="136" type="#_x0000_t136" style="position:absolute;left:0pt;margin-left:70.35pt;margin-top:393.8pt;height:11.85pt;width:64.6pt;mso-position-horizontal-relative:page;mso-position-vertical-relative:page;rotation:22609920f;z-index:-2516305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56" o:spid="_x0000_s2094" o:spt="136" type="#_x0000_t136" style="position:absolute;left:0pt;margin-left:70.35pt;margin-top:147.2pt;height:11.85pt;width:64.6pt;mso-position-horizontal-relative:page;mso-position-vertical-relative:page;rotation:22609920f;z-index:-2516295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58" o:spid="_x0000_s2095" o:spt="136" type="#_x0000_t136" style="position:absolute;left:0pt;margin-left:300.35pt;margin-top:147.2pt;height:11.85pt;width:64.6pt;mso-position-horizontal-relative:page;mso-position-vertical-relative:page;rotation:22609920f;z-index:-2516285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0" o:spid="_x0000_s2096" o:spt="136" type="#_x0000_t136" style="position:absolute;left:0pt;margin-left:530.35pt;margin-top:147.2pt;height:11.85pt;width:64.6pt;mso-position-horizontal-relative:page;mso-position-vertical-relative:page;rotation:22609920f;z-index:-2516275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2" o:spid="_x0000_s2097" o:spt="136" type="#_x0000_t136" style="position:absolute;left:0pt;margin-left:230.35pt;margin-top:477.2pt;height:11.85pt;width:64.6pt;mso-position-horizontal-relative:page;mso-position-vertical-relative:page;rotation:22609920f;z-index:-2516264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4" o:spid="_x0000_s2098" o:spt="136" type="#_x0000_t136" style="position:absolute;left:0pt;margin-left:460.35pt;margin-top:477.2pt;height:11.85pt;width:64.6pt;mso-position-horizontal-relative:page;mso-position-vertical-relative:page;rotation:22609920f;z-index:-2516254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6" o:spid="_x0000_s2099" o:spt="136" type="#_x0000_t136" style="position:absolute;left:0pt;margin-left:690.35pt;margin-top:477.2pt;height:11.85pt;width:64.6pt;mso-position-horizontal-relative:page;mso-position-vertical-relative:page;rotation:22609920f;z-index:-2516244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68" o:spid="_x0000_s2100" o:spt="136" type="#_x0000_t136" style="position:absolute;left:0pt;margin-left:760.35pt;margin-top:147.2pt;height:11.85pt;width:64.6pt;mso-position-horizontal-relative:page;mso-position-vertical-relative:page;rotation:22609920f;z-index:-2516234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0" o:spid="_x0000_s2101" o:spt="136" type="#_x0000_t136" style="position:absolute;left:0pt;margin-left:0.35pt;margin-top:477.2pt;height:11.85pt;width:64.6pt;mso-position-horizontal-relative:page;mso-position-vertical-relative:page;rotation:22609920f;z-index:-25162240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72" o:spid="_x0000_s2102" o:spt="136" type="#_x0000_t136" style="position:absolute;left:0pt;margin-left:70.35pt;margin-top:147.2pt;height:11.85pt;width:64.6pt;mso-position-horizontal-relative:page;mso-position-vertical-relative:page;rotation:22609920f;z-index:-25162137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74" o:spid="_x0000_s2103" o:spt="136" type="#_x0000_t136" style="position:absolute;left:0pt;margin-left:300.35pt;margin-top:147.2pt;height:11.85pt;width:64.6pt;mso-position-horizontal-relative:page;mso-position-vertical-relative:page;rotation:22609920f;z-index:-25162035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4" o:spid="_x0000_s2104" o:spt="136" type="#_x0000_t136" style="position:absolute;left:0pt;margin-left:530.35pt;margin-top:147.2pt;height:11.85pt;width:64.6pt;mso-position-horizontal-relative:page;mso-position-vertical-relative:page;rotation:22609920f;z-index:-25161932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5" o:spid="_x0000_s2105" o:spt="136" type="#_x0000_t136" style="position:absolute;left:0pt;margin-left:760.35pt;margin-top:147.2pt;height:11.85pt;width:64.6pt;mso-position-horizontal-relative:page;mso-position-vertical-relative:page;rotation:22609920f;z-index:-25161830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6" o:spid="_x0000_s2106" o:spt="136" type="#_x0000_t136" style="position:absolute;left:0pt;margin-left:690.35pt;margin-top:477.2pt;height:11.85pt;width:64.6pt;mso-position-horizontal-relative:page;mso-position-vertical-relative:page;rotation:22609920f;z-index:-25161728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7" o:spid="_x0000_s2107" o:spt="136" type="#_x0000_t136" style="position:absolute;left:0pt;margin-left:230.35pt;margin-top:477.2pt;height:11.85pt;width:64.6pt;mso-position-horizontal-relative:page;mso-position-vertical-relative:page;rotation:22609920f;z-index:-25161625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8" o:spid="_x0000_s2108" o:spt="136" type="#_x0000_t136" style="position:absolute;left:0pt;margin-left:0.35pt;margin-top:477.2pt;height:11.85pt;width:64.6pt;mso-position-horizontal-relative:page;mso-position-vertical-relative:page;rotation:22609920f;z-index:-25161523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_x0000_s2109" o:spid="_x0000_s2109" o:spt="136" type="#_x0000_t136" style="position:absolute;left:0pt;margin-left:460.35pt;margin-top:477.2pt;height:11.85pt;width:64.6pt;mso-position-horizontal-relative:page;mso-position-vertical-relative:page;rotation:22609920f;z-index:-25161420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88" o:spid="_x0000_s2110" o:spt="136" type="#_x0000_t136" style="position:absolute;left:0pt;margin-left:70.35pt;margin-top:147.2pt;height:11.85pt;width:64.6pt;mso-position-horizontal-relative:page;mso-position-vertical-relative:page;rotation:22609920f;z-index:-25161318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0" o:spid="_x0000_s2111" o:spt="136" type="#_x0000_t136" style="position:absolute;left:0pt;margin-left:300.35pt;margin-top:147.2pt;height:11.85pt;width:64.6pt;mso-position-horizontal-relative:page;mso-position-vertical-relative:page;rotation:22609920f;z-index:-25161216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2" o:spid="_x0000_s2112" o:spt="136" type="#_x0000_t136" style="position:absolute;left:0pt;margin-left:760.35pt;margin-top:147.2pt;height:11.85pt;width:64.6pt;mso-position-horizontal-relative:page;mso-position-vertical-relative:page;rotation:22609920f;z-index:-25161113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4" o:spid="_x0000_s2113" o:spt="136" type="#_x0000_t136" style="position:absolute;left:0pt;margin-left:530.35pt;margin-top:147.2pt;height:11.85pt;width:64.6pt;mso-position-horizontal-relative:page;mso-position-vertical-relative:page;rotation:22609920f;z-index:-25161011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6" o:spid="_x0000_s2114" o:spt="136" type="#_x0000_t136" style="position:absolute;left:0pt;margin-left:0.35pt;margin-top:477.2pt;height:11.85pt;width:64.6pt;mso-position-horizontal-relative:page;mso-position-vertical-relative:page;rotation:22609920f;z-index:-25160908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98" o:spid="_x0000_s2115" o:spt="136" type="#_x0000_t136" style="position:absolute;left:0pt;margin-left:690.35pt;margin-top:477.2pt;height:11.85pt;width:64.6pt;mso-position-horizontal-relative:page;mso-position-vertical-relative:page;rotation:22609920f;z-index:-25160806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0" o:spid="_x0000_s2116" o:spt="136" type="#_x0000_t136" style="position:absolute;left:0pt;margin-left:230.35pt;margin-top:477.2pt;height:11.85pt;width:64.6pt;mso-position-horizontal-relative:page;mso-position-vertical-relative:page;rotation:22609920f;z-index:-25160704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2" o:spid="_x0000_s2117" o:spt="136" type="#_x0000_t136" style="position:absolute;left:0pt;margin-left:460.35pt;margin-top:477.2pt;height:11.85pt;width:64.6pt;mso-position-horizontal-relative:page;mso-position-vertical-relative:page;rotation:22609920f;z-index:-25160601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PowerPlusWaterMarkObject104" o:spid="_x0000_s2118" o:spt="136" type="#_x0000_t136" style="position:absolute;left:0pt;margin-left:70.35pt;margin-top:147.2pt;height:11.85pt;width:64.6pt;mso-position-horizontal-relative:page;mso-position-vertical-relative:page;rotation:22609920f;z-index:-25160499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6" o:spid="_x0000_s2119" o:spt="136" type="#_x0000_t136" style="position:absolute;left:0pt;margin-left:530.35pt;margin-top:147.2pt;height:11.85pt;width:64.6pt;mso-position-horizontal-relative:page;mso-position-vertical-relative:page;rotation:22609920f;z-index:-25160396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08" o:spid="_x0000_s2120" o:spt="136" type="#_x0000_t136" style="position:absolute;left:0pt;margin-left:760.35pt;margin-top:147.2pt;height:11.85pt;width:64.6pt;mso-position-horizontal-relative:page;mso-position-vertical-relative:page;rotation:22609920f;z-index:-25160294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0" o:spid="_x0000_s2121" o:spt="136" type="#_x0000_t136" style="position:absolute;left:0pt;margin-left:690.35pt;margin-top:477.2pt;height:11.85pt;width:64.6pt;mso-position-horizontal-relative:page;mso-position-vertical-relative:page;rotation:22609920f;z-index:-251601920;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2" o:spid="_x0000_s2122" o:spt="136" type="#_x0000_t136" style="position:absolute;left:0pt;margin-left:230.35pt;margin-top:477.2pt;height:11.85pt;width:64.6pt;mso-position-horizontal-relative:page;mso-position-vertical-relative:page;rotation:22609920f;z-index:-251600896;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4" o:spid="_x0000_s2123" o:spt="136" type="#_x0000_t136" style="position:absolute;left:0pt;margin-left:0.35pt;margin-top:477.2pt;height:11.85pt;width:64.6pt;mso-position-horizontal-relative:page;mso-position-vertical-relative:page;rotation:22609920f;z-index:-251599872;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6" o:spid="_x0000_s2124" o:spt="136" type="#_x0000_t136" style="position:absolute;left:0pt;margin-left:460.35pt;margin-top:477.2pt;height:11.85pt;width:64.6pt;mso-position-horizontal-relative:page;mso-position-vertical-relative:page;rotation:22609920f;z-index:-251598848;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r>
      <w:pict>
        <v:shape id="PowerPlusWaterMarkObject118" o:spid="_x0000_s2125" o:spt="136" type="#_x0000_t136" style="position:absolute;left:0pt;margin-left:300.35pt;margin-top:147.2pt;height:11.85pt;width:64.6pt;mso-position-horizontal-relative:page;mso-position-vertical-relative:page;rotation:22609920f;z-index:-251597824;mso-width-relative:page;mso-height-relative:page;" fillcolor="#141433" filled="t" stroked="f" coordsize="21600,21600" o:allowincell="f">
          <v:path/>
          <v:fill on="t" opacity="13107f" focussize="0,0"/>
          <v:stroke on="f"/>
          <v:imagedata o:title=""/>
          <o:lock v:ext="edit"/>
          <v:textpath on="t" fitpath="t" trim="t" xscale="f" string="湖州师范学院" style="font-family:SimSun;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113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2025-04-25T09:21:00Z</dcterms:created>
  <dc:creator>jyt</dc:creator>
  <cp:lastModifiedBy>李琳</cp:lastModifiedBy>
  <dcterms:modified xsi:type="dcterms:W3CDTF">2025-04-28T01:46:49Z</dcterms:modified>
  <dc:title>浙江省教育厅办公室关于组织申报浙江省职业院校教师素质提高计划2024年度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2025-04-28T09:12:58Z</vt:filetime>
  </property>
  <property fmtid="{D5CDD505-2E9C-101B-9397-08002B2CF9AE}" pid="4" name="KSOProductBuildVer">
    <vt:lpwstr>2052-11.8.2.10154</vt:lpwstr>
  </property>
</Properties>
</file>